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1947"/>
      </w:tblGrid>
      <w:tr w:rsidR="00FC3315" w:rsidRPr="003628C8" w14:paraId="60DA59DD" w14:textId="77777777" w:rsidTr="00D75FB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D7EE1F8" w14:textId="77777777" w:rsidR="00FC3315" w:rsidRPr="003628C8" w:rsidRDefault="00FC3315" w:rsidP="00FC3315">
            <w:r w:rsidRPr="003628C8">
              <w:t>Wypełnia Zespół Kierunku</w:t>
            </w:r>
          </w:p>
        </w:tc>
        <w:tc>
          <w:tcPr>
            <w:tcW w:w="6699" w:type="dxa"/>
            <w:gridSpan w:val="6"/>
          </w:tcPr>
          <w:p w14:paraId="77AFBE02" w14:textId="6D6FA69B" w:rsidR="00FC3315" w:rsidRPr="003628C8" w:rsidRDefault="00FC3315" w:rsidP="00FC3315">
            <w:r w:rsidRPr="003628C8">
              <w:t xml:space="preserve">Nazwa modułu (bloku przedmiotów): </w:t>
            </w:r>
            <w:r w:rsidRPr="003628C8">
              <w:rPr>
                <w:b/>
              </w:rPr>
              <w:t xml:space="preserve">PRZEDMIOTY </w:t>
            </w:r>
            <w:r w:rsidR="0012120D">
              <w:rPr>
                <w:b/>
              </w:rPr>
              <w:t>PODSTAWOWE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2C19478B" w14:textId="77777777" w:rsidR="00FC3315" w:rsidRPr="003628C8" w:rsidRDefault="00FC3315" w:rsidP="00FC3315">
            <w:r w:rsidRPr="003628C8">
              <w:t>Kod modułu:</w:t>
            </w:r>
            <w:r w:rsidR="00685E9D">
              <w:t xml:space="preserve"> B</w:t>
            </w:r>
          </w:p>
        </w:tc>
      </w:tr>
      <w:tr w:rsidR="00FC3315" w:rsidRPr="003628C8" w14:paraId="1F61A0EF" w14:textId="77777777" w:rsidTr="00D75FB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3B6603B" w14:textId="77777777" w:rsidR="00FC3315" w:rsidRPr="003628C8" w:rsidRDefault="00FC3315" w:rsidP="00FC3315"/>
        </w:tc>
        <w:tc>
          <w:tcPr>
            <w:tcW w:w="6699" w:type="dxa"/>
            <w:gridSpan w:val="6"/>
          </w:tcPr>
          <w:p w14:paraId="76969551" w14:textId="77777777" w:rsidR="00FC3315" w:rsidRPr="003628C8" w:rsidRDefault="00FC3315" w:rsidP="008322AC">
            <w:r w:rsidRPr="003628C8">
              <w:t>Nazwa przedmiotu:</w:t>
            </w:r>
            <w:r w:rsidR="004474A9" w:rsidRPr="003628C8">
              <w:t xml:space="preserve"> </w:t>
            </w:r>
            <w:r w:rsidR="00D75FBC">
              <w:rPr>
                <w:b/>
              </w:rPr>
              <w:t>Pr</w:t>
            </w:r>
            <w:r w:rsidR="00D75FBC" w:rsidRPr="003628C8">
              <w:rPr>
                <w:b/>
              </w:rPr>
              <w:t>zedsiębiorczość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09EB351F" w14:textId="77777777" w:rsidR="00FC3315" w:rsidRPr="003628C8" w:rsidRDefault="00FC3315" w:rsidP="00FC3315">
            <w:r w:rsidRPr="003628C8">
              <w:t>Kod przedmiotu:</w:t>
            </w:r>
            <w:r w:rsidRPr="003628C8">
              <w:rPr>
                <w:b/>
              </w:rPr>
              <w:t xml:space="preserve"> </w:t>
            </w:r>
            <w:r w:rsidR="00685E9D">
              <w:rPr>
                <w:b/>
              </w:rPr>
              <w:t>19</w:t>
            </w:r>
          </w:p>
        </w:tc>
      </w:tr>
      <w:tr w:rsidR="00FC3315" w:rsidRPr="003628C8" w14:paraId="0295F7D6" w14:textId="77777777" w:rsidTr="003628C8">
        <w:trPr>
          <w:cantSplit/>
        </w:trPr>
        <w:tc>
          <w:tcPr>
            <w:tcW w:w="497" w:type="dxa"/>
            <w:vMerge/>
          </w:tcPr>
          <w:p w14:paraId="7F67ACEA" w14:textId="77777777" w:rsidR="00FC3315" w:rsidRPr="003628C8" w:rsidRDefault="00FC3315" w:rsidP="00FC3315"/>
        </w:tc>
        <w:tc>
          <w:tcPr>
            <w:tcW w:w="10101" w:type="dxa"/>
            <w:gridSpan w:val="8"/>
          </w:tcPr>
          <w:p w14:paraId="476180C6" w14:textId="77777777" w:rsidR="00FC3315" w:rsidRPr="003628C8" w:rsidRDefault="00FC3315" w:rsidP="00FC3315">
            <w:r w:rsidRPr="003628C8">
              <w:t xml:space="preserve">Nazwa jednostki organizacyjnej prowadzącej przedmiot / moduł: </w:t>
            </w:r>
            <w:r w:rsidRPr="003628C8">
              <w:rPr>
                <w:b/>
              </w:rPr>
              <w:t>INSTYTUT EKONOMICZNY</w:t>
            </w:r>
          </w:p>
        </w:tc>
      </w:tr>
      <w:tr w:rsidR="00FC3315" w:rsidRPr="003628C8" w14:paraId="2F8A11BD" w14:textId="77777777" w:rsidTr="003628C8">
        <w:trPr>
          <w:cantSplit/>
        </w:trPr>
        <w:tc>
          <w:tcPr>
            <w:tcW w:w="497" w:type="dxa"/>
            <w:vMerge/>
          </w:tcPr>
          <w:p w14:paraId="4E51804B" w14:textId="77777777" w:rsidR="00FC3315" w:rsidRPr="003628C8" w:rsidRDefault="00FC3315" w:rsidP="00FC3315"/>
        </w:tc>
        <w:tc>
          <w:tcPr>
            <w:tcW w:w="10101" w:type="dxa"/>
            <w:gridSpan w:val="8"/>
          </w:tcPr>
          <w:p w14:paraId="27B395E4" w14:textId="77777777" w:rsidR="00FC3315" w:rsidRPr="003628C8" w:rsidRDefault="00FC3315" w:rsidP="00FC3315">
            <w:pPr>
              <w:rPr>
                <w:b/>
              </w:rPr>
            </w:pPr>
            <w:r w:rsidRPr="003628C8">
              <w:t xml:space="preserve">Nazwa kierunku: </w:t>
            </w:r>
            <w:r w:rsidR="00685E9D">
              <w:rPr>
                <w:b/>
              </w:rPr>
              <w:t>LOGISTYKA</w:t>
            </w:r>
          </w:p>
        </w:tc>
      </w:tr>
      <w:tr w:rsidR="0012120D" w:rsidRPr="003628C8" w14:paraId="1EE2E334" w14:textId="77777777" w:rsidTr="00696A7B">
        <w:trPr>
          <w:cantSplit/>
        </w:trPr>
        <w:tc>
          <w:tcPr>
            <w:tcW w:w="497" w:type="dxa"/>
            <w:vMerge/>
          </w:tcPr>
          <w:p w14:paraId="5ED74531" w14:textId="77777777" w:rsidR="0012120D" w:rsidRPr="003628C8" w:rsidRDefault="0012120D" w:rsidP="00FC3315"/>
        </w:tc>
        <w:tc>
          <w:tcPr>
            <w:tcW w:w="2730" w:type="dxa"/>
            <w:gridSpan w:val="3"/>
          </w:tcPr>
          <w:p w14:paraId="03865839" w14:textId="77777777" w:rsidR="0012120D" w:rsidRPr="003628C8" w:rsidRDefault="0012120D" w:rsidP="00FC3315">
            <w:r w:rsidRPr="003628C8">
              <w:t xml:space="preserve">Forma studiów: </w:t>
            </w:r>
            <w:r w:rsidRPr="003628C8">
              <w:rPr>
                <w:b/>
              </w:rPr>
              <w:t>SS</w:t>
            </w:r>
          </w:p>
        </w:tc>
        <w:tc>
          <w:tcPr>
            <w:tcW w:w="7371" w:type="dxa"/>
            <w:gridSpan w:val="5"/>
          </w:tcPr>
          <w:p w14:paraId="35051427" w14:textId="69975EF9" w:rsidR="0012120D" w:rsidRPr="003628C8" w:rsidRDefault="0012120D" w:rsidP="00FC3315">
            <w:pPr>
              <w:rPr>
                <w:b/>
              </w:rPr>
            </w:pPr>
            <w:r w:rsidRPr="003628C8">
              <w:t xml:space="preserve">Profil kształcenia: </w:t>
            </w:r>
            <w:r w:rsidRPr="003628C8">
              <w:rPr>
                <w:b/>
              </w:rPr>
              <w:t>praktyczny</w:t>
            </w:r>
          </w:p>
        </w:tc>
      </w:tr>
      <w:tr w:rsidR="00FC3315" w:rsidRPr="003628C8" w14:paraId="5EF4CF73" w14:textId="77777777" w:rsidTr="00D75FBC">
        <w:trPr>
          <w:cantSplit/>
        </w:trPr>
        <w:tc>
          <w:tcPr>
            <w:tcW w:w="497" w:type="dxa"/>
            <w:vMerge/>
          </w:tcPr>
          <w:p w14:paraId="0132FCDD" w14:textId="77777777" w:rsidR="00FC3315" w:rsidRPr="003628C8" w:rsidRDefault="00FC3315" w:rsidP="00FC3315"/>
        </w:tc>
        <w:tc>
          <w:tcPr>
            <w:tcW w:w="2730" w:type="dxa"/>
            <w:gridSpan w:val="3"/>
          </w:tcPr>
          <w:p w14:paraId="1C1B5BE4" w14:textId="77777777" w:rsidR="00FC3315" w:rsidRPr="003628C8" w:rsidRDefault="00FC3315" w:rsidP="00FC3315">
            <w:r w:rsidRPr="003628C8">
              <w:t xml:space="preserve">Rok / semestr:  </w:t>
            </w:r>
            <w:r w:rsidR="00D75FBC">
              <w:t xml:space="preserve"> </w:t>
            </w:r>
            <w:r w:rsidRPr="003628C8">
              <w:rPr>
                <w:b/>
              </w:rPr>
              <w:t>I</w:t>
            </w:r>
            <w:r w:rsidR="004474A9" w:rsidRPr="003628C8">
              <w:rPr>
                <w:b/>
              </w:rPr>
              <w:t>I</w:t>
            </w:r>
            <w:r w:rsidRPr="003628C8">
              <w:rPr>
                <w:b/>
              </w:rPr>
              <w:t>/I</w:t>
            </w:r>
            <w:r w:rsidR="004474A9" w:rsidRPr="003628C8">
              <w:rPr>
                <w:b/>
              </w:rPr>
              <w:t>II</w:t>
            </w:r>
          </w:p>
        </w:tc>
        <w:tc>
          <w:tcPr>
            <w:tcW w:w="3969" w:type="dxa"/>
            <w:gridSpan w:val="3"/>
          </w:tcPr>
          <w:p w14:paraId="60A0F6BF" w14:textId="77777777" w:rsidR="00FC3315" w:rsidRPr="00D75FBC" w:rsidRDefault="00FC3315" w:rsidP="00FC3315">
            <w:r w:rsidRPr="003628C8">
              <w:t>Status przedmiotu /modułu:</w:t>
            </w:r>
            <w:r w:rsidR="00D75FBC">
              <w:t xml:space="preserve"> </w:t>
            </w:r>
            <w:r w:rsidRPr="003628C8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1A26D638" w14:textId="77777777" w:rsidR="00FC3315" w:rsidRPr="00D75FBC" w:rsidRDefault="00FC3315" w:rsidP="00FC3315">
            <w:r w:rsidRPr="003628C8">
              <w:t xml:space="preserve">Język przedmiotu / </w:t>
            </w:r>
            <w:proofErr w:type="spellStart"/>
            <w:r w:rsidRPr="003628C8">
              <w:t>modułu:</w:t>
            </w:r>
            <w:r w:rsidRPr="003628C8">
              <w:rPr>
                <w:b/>
              </w:rPr>
              <w:t>polski</w:t>
            </w:r>
            <w:proofErr w:type="spellEnd"/>
          </w:p>
        </w:tc>
      </w:tr>
      <w:tr w:rsidR="00FC3315" w:rsidRPr="003628C8" w14:paraId="5F6F1669" w14:textId="77777777" w:rsidTr="00D75FBC">
        <w:trPr>
          <w:cantSplit/>
        </w:trPr>
        <w:tc>
          <w:tcPr>
            <w:tcW w:w="497" w:type="dxa"/>
            <w:vMerge/>
          </w:tcPr>
          <w:p w14:paraId="70C755F3" w14:textId="77777777" w:rsidR="00FC3315" w:rsidRPr="003628C8" w:rsidRDefault="00FC3315" w:rsidP="00FC3315"/>
        </w:tc>
        <w:tc>
          <w:tcPr>
            <w:tcW w:w="1357" w:type="dxa"/>
            <w:vAlign w:val="center"/>
          </w:tcPr>
          <w:p w14:paraId="2A39500D" w14:textId="77777777" w:rsidR="00FC3315" w:rsidRPr="003628C8" w:rsidRDefault="00FC3315" w:rsidP="009E7B8A">
            <w:r w:rsidRPr="003628C8">
              <w:t>Forma zajęć</w:t>
            </w:r>
          </w:p>
        </w:tc>
        <w:tc>
          <w:tcPr>
            <w:tcW w:w="1357" w:type="dxa"/>
            <w:vAlign w:val="center"/>
          </w:tcPr>
          <w:p w14:paraId="73C0D777" w14:textId="77777777" w:rsidR="00FC3315" w:rsidRPr="003628C8" w:rsidRDefault="00FC3315" w:rsidP="009E7B8A">
            <w:pPr>
              <w:jc w:val="center"/>
            </w:pPr>
            <w:r w:rsidRPr="003628C8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4816DAC7" w14:textId="77777777" w:rsidR="00FC3315" w:rsidRPr="003628C8" w:rsidRDefault="00FC3315" w:rsidP="009E7B8A">
            <w:pPr>
              <w:jc w:val="center"/>
            </w:pPr>
            <w:r w:rsidRPr="003628C8">
              <w:t>ćwiczenia</w:t>
            </w:r>
          </w:p>
        </w:tc>
        <w:tc>
          <w:tcPr>
            <w:tcW w:w="1493" w:type="dxa"/>
            <w:vAlign w:val="center"/>
          </w:tcPr>
          <w:p w14:paraId="2FD3E986" w14:textId="77777777" w:rsidR="00FC3315" w:rsidRPr="003628C8" w:rsidRDefault="00FC3315" w:rsidP="009E7B8A">
            <w:pPr>
              <w:jc w:val="center"/>
            </w:pPr>
            <w:r w:rsidRPr="003628C8">
              <w:t>laboratorium</w:t>
            </w:r>
          </w:p>
        </w:tc>
        <w:tc>
          <w:tcPr>
            <w:tcW w:w="1134" w:type="dxa"/>
            <w:vAlign w:val="center"/>
          </w:tcPr>
          <w:p w14:paraId="6FB27C5D" w14:textId="77777777" w:rsidR="00FC3315" w:rsidRPr="003628C8" w:rsidRDefault="00FC3315" w:rsidP="009E7B8A">
            <w:pPr>
              <w:jc w:val="center"/>
            </w:pPr>
            <w:r w:rsidRPr="003628C8">
              <w:t>projekt</w:t>
            </w:r>
          </w:p>
        </w:tc>
        <w:tc>
          <w:tcPr>
            <w:tcW w:w="1455" w:type="dxa"/>
            <w:vAlign w:val="center"/>
          </w:tcPr>
          <w:p w14:paraId="2D59EEF4" w14:textId="77777777" w:rsidR="00FC3315" w:rsidRPr="003628C8" w:rsidRDefault="00FC3315" w:rsidP="009E7B8A">
            <w:pPr>
              <w:jc w:val="center"/>
            </w:pPr>
            <w:r w:rsidRPr="003628C8">
              <w:t>seminarium</w:t>
            </w:r>
          </w:p>
        </w:tc>
        <w:tc>
          <w:tcPr>
            <w:tcW w:w="1947" w:type="dxa"/>
            <w:vAlign w:val="center"/>
          </w:tcPr>
          <w:p w14:paraId="6E30C128" w14:textId="77777777" w:rsidR="00FC3315" w:rsidRPr="003628C8" w:rsidRDefault="00FC3315" w:rsidP="009E7B8A">
            <w:pPr>
              <w:jc w:val="center"/>
            </w:pPr>
            <w:r w:rsidRPr="003628C8">
              <w:t xml:space="preserve">inne </w:t>
            </w:r>
            <w:r w:rsidRPr="003628C8">
              <w:br/>
              <w:t>(wpisać jakie)</w:t>
            </w:r>
          </w:p>
        </w:tc>
      </w:tr>
      <w:tr w:rsidR="00FC3315" w:rsidRPr="003628C8" w14:paraId="27F4C9B8" w14:textId="77777777" w:rsidTr="00D75FBC">
        <w:trPr>
          <w:cantSplit/>
        </w:trPr>
        <w:tc>
          <w:tcPr>
            <w:tcW w:w="497" w:type="dxa"/>
            <w:vMerge/>
          </w:tcPr>
          <w:p w14:paraId="43BBB627" w14:textId="77777777" w:rsidR="00FC3315" w:rsidRPr="003628C8" w:rsidRDefault="00FC3315" w:rsidP="00FC3315"/>
        </w:tc>
        <w:tc>
          <w:tcPr>
            <w:tcW w:w="1357" w:type="dxa"/>
          </w:tcPr>
          <w:p w14:paraId="1347C140" w14:textId="77777777" w:rsidR="00FC3315" w:rsidRPr="003628C8" w:rsidRDefault="00FC3315" w:rsidP="00FC3315">
            <w:r w:rsidRPr="003628C8">
              <w:t>Wymiar zajęć (godz.)</w:t>
            </w:r>
          </w:p>
        </w:tc>
        <w:tc>
          <w:tcPr>
            <w:tcW w:w="1357" w:type="dxa"/>
            <w:vAlign w:val="center"/>
          </w:tcPr>
          <w:p w14:paraId="42CD67E0" w14:textId="77777777" w:rsidR="00FC3315" w:rsidRPr="003628C8" w:rsidRDefault="00335D56" w:rsidP="009E7B8A">
            <w:pPr>
              <w:jc w:val="center"/>
            </w:pPr>
            <w:r w:rsidRPr="003628C8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5D16DBFB" w14:textId="77777777" w:rsidR="00FC3315" w:rsidRPr="003628C8" w:rsidRDefault="008322AC" w:rsidP="00E32F86">
            <w:pPr>
              <w:jc w:val="center"/>
            </w:pPr>
            <w:r w:rsidRPr="003628C8">
              <w:t>30</w:t>
            </w:r>
          </w:p>
        </w:tc>
        <w:tc>
          <w:tcPr>
            <w:tcW w:w="1493" w:type="dxa"/>
            <w:vAlign w:val="center"/>
          </w:tcPr>
          <w:p w14:paraId="510223B2" w14:textId="77777777" w:rsidR="00FC3315" w:rsidRPr="003628C8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2032A3" w14:textId="77777777" w:rsidR="00FC3315" w:rsidRPr="003628C8" w:rsidRDefault="00335D56" w:rsidP="009E7B8A">
            <w:pPr>
              <w:jc w:val="center"/>
            </w:pPr>
            <w:r w:rsidRPr="003628C8">
              <w:t>15</w:t>
            </w:r>
          </w:p>
        </w:tc>
        <w:tc>
          <w:tcPr>
            <w:tcW w:w="1455" w:type="dxa"/>
            <w:vAlign w:val="center"/>
          </w:tcPr>
          <w:p w14:paraId="2043824A" w14:textId="77777777" w:rsidR="00FC3315" w:rsidRPr="003628C8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58EA1A03" w14:textId="77777777" w:rsidR="00FC3315" w:rsidRPr="003628C8" w:rsidRDefault="00FC3315" w:rsidP="009E7B8A">
            <w:pPr>
              <w:jc w:val="center"/>
            </w:pPr>
          </w:p>
        </w:tc>
      </w:tr>
    </w:tbl>
    <w:p w14:paraId="74EB6F82" w14:textId="77777777" w:rsidR="00FC3315" w:rsidRPr="003628C8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3628C8" w14:paraId="1731F603" w14:textId="77777777" w:rsidTr="003628C8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721BC00" w14:textId="77777777" w:rsidR="00FC3315" w:rsidRPr="003628C8" w:rsidRDefault="00FC3315" w:rsidP="009E7B8A">
            <w:r w:rsidRPr="003628C8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4360386" w14:textId="77777777" w:rsidR="00FC3315" w:rsidRPr="003628C8" w:rsidRDefault="00242FFF" w:rsidP="00FC3315">
            <w:pPr>
              <w:rPr>
                <w:color w:val="FF0000"/>
              </w:rPr>
            </w:pPr>
            <w:r w:rsidRPr="003628C8">
              <w:t>dr inż. Tomasz Winnicki</w:t>
            </w:r>
          </w:p>
        </w:tc>
      </w:tr>
      <w:tr w:rsidR="00FC3315" w:rsidRPr="003628C8" w14:paraId="7C61655F" w14:textId="77777777" w:rsidTr="003628C8">
        <w:tc>
          <w:tcPr>
            <w:tcW w:w="2988" w:type="dxa"/>
            <w:vAlign w:val="center"/>
          </w:tcPr>
          <w:p w14:paraId="72B78BC2" w14:textId="77777777" w:rsidR="00FC3315" w:rsidRPr="003628C8" w:rsidRDefault="00FC3315" w:rsidP="009E7B8A">
            <w:r w:rsidRPr="003628C8">
              <w:t>Prowadzący zajęcia</w:t>
            </w:r>
          </w:p>
        </w:tc>
        <w:tc>
          <w:tcPr>
            <w:tcW w:w="7610" w:type="dxa"/>
            <w:vAlign w:val="center"/>
          </w:tcPr>
          <w:p w14:paraId="067973F0" w14:textId="77777777" w:rsidR="00FC3315" w:rsidRPr="003628C8" w:rsidRDefault="00242FFF" w:rsidP="00FC3315">
            <w:pPr>
              <w:rPr>
                <w:color w:val="FF0000"/>
              </w:rPr>
            </w:pPr>
            <w:r w:rsidRPr="003628C8">
              <w:t>dr inż. Tomasz Winnicki</w:t>
            </w:r>
          </w:p>
        </w:tc>
      </w:tr>
      <w:tr w:rsidR="00FC3315" w:rsidRPr="003628C8" w14:paraId="6F21A268" w14:textId="77777777" w:rsidTr="003628C8">
        <w:tc>
          <w:tcPr>
            <w:tcW w:w="2988" w:type="dxa"/>
            <w:vAlign w:val="center"/>
          </w:tcPr>
          <w:p w14:paraId="3F7AEDA4" w14:textId="77777777" w:rsidR="00FC3315" w:rsidRPr="003628C8" w:rsidRDefault="00FC3315" w:rsidP="009E7B8A">
            <w:r w:rsidRPr="003628C8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9FB776E" w14:textId="77777777" w:rsidR="00FC3315" w:rsidRPr="003628C8" w:rsidRDefault="00242FFF" w:rsidP="00781E3A">
            <w:pPr>
              <w:jc w:val="both"/>
            </w:pPr>
            <w:r w:rsidRPr="003628C8">
              <w:t>Celem zajęć jest przygotowanie studentów do zakładania działalności gospodarczej w oparciu o różne inicjatywy przedsiębiorcze.</w:t>
            </w:r>
          </w:p>
        </w:tc>
      </w:tr>
      <w:tr w:rsidR="00FC3315" w:rsidRPr="003628C8" w14:paraId="36FCB733" w14:textId="77777777" w:rsidTr="003628C8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8605BC0" w14:textId="77777777" w:rsidR="00FC3315" w:rsidRPr="003628C8" w:rsidRDefault="00FC3315" w:rsidP="009E7B8A">
            <w:r w:rsidRPr="003628C8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3ACCB37" w14:textId="77777777" w:rsidR="00FC3315" w:rsidRPr="003628C8" w:rsidRDefault="00242FFF" w:rsidP="00FC3315">
            <w:r w:rsidRPr="003628C8">
              <w:t>Znajomość zagadnień mikro i makroekonomicznych</w:t>
            </w:r>
          </w:p>
        </w:tc>
      </w:tr>
    </w:tbl>
    <w:p w14:paraId="180CFE8A" w14:textId="77777777" w:rsidR="00FC3315" w:rsidRPr="003628C8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3628C8" w14:paraId="683B4822" w14:textId="77777777" w:rsidTr="003628C8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58DB3E6" w14:textId="77777777" w:rsidR="00FC3315" w:rsidRPr="003628C8" w:rsidRDefault="00FC3315" w:rsidP="009E7B8A">
            <w:pPr>
              <w:jc w:val="center"/>
              <w:rPr>
                <w:b/>
              </w:rPr>
            </w:pPr>
            <w:r w:rsidRPr="003628C8">
              <w:rPr>
                <w:b/>
              </w:rPr>
              <w:t>EFEKTY UCZENIA SIĘ</w:t>
            </w:r>
          </w:p>
        </w:tc>
      </w:tr>
      <w:tr w:rsidR="00FC3315" w:rsidRPr="003628C8" w14:paraId="4C311FAE" w14:textId="77777777" w:rsidTr="003628C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54B286D" w14:textId="77777777" w:rsidR="00FC3315" w:rsidRPr="003628C8" w:rsidRDefault="00FC3315" w:rsidP="009E7B8A">
            <w:pPr>
              <w:jc w:val="center"/>
            </w:pPr>
            <w:r w:rsidRPr="003628C8"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F5AC2E6" w14:textId="77777777" w:rsidR="00FC3315" w:rsidRPr="003628C8" w:rsidRDefault="00FC3315" w:rsidP="00FC3315">
            <w:r w:rsidRPr="003628C8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3E194" w14:textId="77777777" w:rsidR="00FC3315" w:rsidRPr="003628C8" w:rsidRDefault="00FC3315" w:rsidP="009E7B8A">
            <w:pPr>
              <w:jc w:val="center"/>
            </w:pPr>
            <w:r w:rsidRPr="003628C8">
              <w:t>Kod kierunkowego efektu</w:t>
            </w:r>
          </w:p>
          <w:p w14:paraId="32218D29" w14:textId="77777777" w:rsidR="00FC3315" w:rsidRPr="003628C8" w:rsidRDefault="00FC3315" w:rsidP="009E7B8A">
            <w:pPr>
              <w:jc w:val="center"/>
            </w:pPr>
            <w:r w:rsidRPr="003628C8">
              <w:t>uczenia się</w:t>
            </w:r>
          </w:p>
        </w:tc>
      </w:tr>
      <w:tr w:rsidR="00FC3315" w:rsidRPr="003628C8" w14:paraId="616B98F4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399427C" w14:textId="77777777" w:rsidR="00FC3315" w:rsidRPr="003628C8" w:rsidRDefault="009E7B8A" w:rsidP="00FB34CA">
            <w:pPr>
              <w:jc w:val="center"/>
            </w:pPr>
            <w:r w:rsidRPr="003628C8"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9985494" w14:textId="77777777" w:rsidR="00FC3315" w:rsidRPr="003628C8" w:rsidRDefault="00242FFF" w:rsidP="00F605CC">
            <w:r w:rsidRPr="003628C8">
              <w:rPr>
                <w:rFonts w:eastAsia="Calibri"/>
                <w:lang w:eastAsia="en-US"/>
              </w:rPr>
              <w:t>Opisuje podstawowe czynniki warunkujące prowadzenie działalności gospodarczej</w:t>
            </w:r>
            <w:r w:rsidR="00102E77" w:rsidRPr="003628C8">
              <w:rPr>
                <w:rFonts w:eastAsia="Calibri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F1A12F" w14:textId="77777777" w:rsidR="00F756F9" w:rsidRPr="00AC209B" w:rsidRDefault="00F756F9" w:rsidP="003628C8">
            <w:pPr>
              <w:jc w:val="center"/>
            </w:pPr>
            <w:r w:rsidRPr="00AC209B">
              <w:t>K1P_W03</w:t>
            </w:r>
          </w:p>
          <w:p w14:paraId="47C165CF" w14:textId="77777777" w:rsidR="009102FD" w:rsidRPr="00AC209B" w:rsidRDefault="00F756F9" w:rsidP="003628C8">
            <w:pPr>
              <w:jc w:val="center"/>
            </w:pPr>
            <w:r w:rsidRPr="00AC209B">
              <w:t>K1P_W05</w:t>
            </w:r>
          </w:p>
        </w:tc>
      </w:tr>
      <w:tr w:rsidR="00FC3315" w:rsidRPr="003628C8" w14:paraId="240CC048" w14:textId="77777777" w:rsidTr="00FB34CA">
        <w:trPr>
          <w:cantSplit/>
          <w:trHeight w:val="494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D7B1E9" w14:textId="77777777" w:rsidR="00FC3315" w:rsidRPr="003628C8" w:rsidRDefault="009E7B8A" w:rsidP="00FB34CA">
            <w:pPr>
              <w:jc w:val="center"/>
            </w:pPr>
            <w:r w:rsidRPr="003628C8"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D13FB7" w14:textId="77777777" w:rsidR="00FC3315" w:rsidRPr="003628C8" w:rsidRDefault="00242FFF" w:rsidP="00F605CC">
            <w:r w:rsidRPr="003628C8">
              <w:t xml:space="preserve">Tłumaczy zjawiska </w:t>
            </w:r>
            <w:proofErr w:type="spellStart"/>
            <w:r w:rsidRPr="003628C8">
              <w:t>społeczno</w:t>
            </w:r>
            <w:proofErr w:type="spellEnd"/>
            <w:r w:rsidRPr="003628C8">
              <w:t xml:space="preserve"> </w:t>
            </w:r>
            <w:r w:rsidR="00102E77" w:rsidRPr="003628C8">
              <w:t>–</w:t>
            </w:r>
            <w:r w:rsidRPr="003628C8">
              <w:t xml:space="preserve"> gospodarcze</w:t>
            </w:r>
            <w:r w:rsidR="00102E77" w:rsidRPr="003628C8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8623EC" w14:textId="77777777" w:rsidR="00987173" w:rsidRPr="00AC209B" w:rsidRDefault="00F756F9" w:rsidP="003628C8">
            <w:pPr>
              <w:jc w:val="center"/>
            </w:pPr>
            <w:r w:rsidRPr="00AC209B">
              <w:t>K1P_W05</w:t>
            </w:r>
          </w:p>
          <w:p w14:paraId="7B1D09C5" w14:textId="77777777" w:rsidR="00F756F9" w:rsidRPr="00AC209B" w:rsidRDefault="00F756F9" w:rsidP="003628C8">
            <w:pPr>
              <w:jc w:val="center"/>
            </w:pPr>
            <w:r w:rsidRPr="00AC209B">
              <w:t>K1P_U06</w:t>
            </w:r>
          </w:p>
        </w:tc>
      </w:tr>
      <w:tr w:rsidR="00102E77" w:rsidRPr="003628C8" w14:paraId="67B699D9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8394B6C" w14:textId="77777777" w:rsidR="00102E77" w:rsidRPr="003628C8" w:rsidRDefault="00102E77" w:rsidP="00FB34CA">
            <w:pPr>
              <w:jc w:val="center"/>
            </w:pPr>
            <w:r w:rsidRPr="003628C8"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0F29BA" w14:textId="77777777" w:rsidR="00102E77" w:rsidRPr="003628C8" w:rsidRDefault="00B82EE1" w:rsidP="00F605CC">
            <w:r w:rsidRPr="003628C8">
              <w:t>Wymienia i opisuje etapy procesu założenia działalności gospodarczej.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C0A6F4" w14:textId="77777777" w:rsidR="00102E77" w:rsidRPr="00AC209B" w:rsidRDefault="00F756F9" w:rsidP="003628C8">
            <w:pPr>
              <w:jc w:val="center"/>
            </w:pPr>
            <w:r w:rsidRPr="00AC209B">
              <w:t>K1P_W06</w:t>
            </w:r>
          </w:p>
          <w:p w14:paraId="4AD1A513" w14:textId="77777777" w:rsidR="00F756F9" w:rsidRPr="00AC209B" w:rsidRDefault="00F756F9" w:rsidP="003628C8">
            <w:pPr>
              <w:jc w:val="center"/>
            </w:pPr>
            <w:r w:rsidRPr="00AC209B">
              <w:t>K1P_U09</w:t>
            </w:r>
          </w:p>
        </w:tc>
      </w:tr>
      <w:tr w:rsidR="00FC3315" w:rsidRPr="003628C8" w14:paraId="515E1424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3912C4" w14:textId="77777777" w:rsidR="00FC3315" w:rsidRPr="003628C8" w:rsidRDefault="009E7B8A" w:rsidP="00FB34CA">
            <w:pPr>
              <w:jc w:val="center"/>
            </w:pPr>
            <w:r w:rsidRPr="003628C8">
              <w:t>0</w:t>
            </w:r>
            <w:r w:rsidR="00B82EE1" w:rsidRPr="003628C8"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1C97D" w14:textId="77777777" w:rsidR="00FC3315" w:rsidRPr="003628C8" w:rsidRDefault="00242FFF" w:rsidP="00F605CC">
            <w:r w:rsidRPr="003628C8">
              <w:t>Przeprowadza analizę strategiczną przedsiębiorstwa</w:t>
            </w:r>
            <w:r w:rsidR="00102E77" w:rsidRPr="003628C8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EB838C" w14:textId="77777777" w:rsidR="00030660" w:rsidRPr="00AC209B" w:rsidRDefault="00F756F9" w:rsidP="003628C8">
            <w:pPr>
              <w:jc w:val="center"/>
            </w:pPr>
            <w:r w:rsidRPr="00AC209B">
              <w:t>K1P_W06</w:t>
            </w:r>
          </w:p>
          <w:p w14:paraId="0422621D" w14:textId="77777777" w:rsidR="00F756F9" w:rsidRPr="00AC209B" w:rsidRDefault="00F756F9" w:rsidP="003628C8">
            <w:pPr>
              <w:jc w:val="center"/>
            </w:pPr>
            <w:r w:rsidRPr="00AC209B">
              <w:t>K1P_U06</w:t>
            </w:r>
          </w:p>
          <w:p w14:paraId="361A9441" w14:textId="77777777" w:rsidR="00F756F9" w:rsidRPr="00AC209B" w:rsidRDefault="00F756F9" w:rsidP="003628C8">
            <w:pPr>
              <w:jc w:val="center"/>
            </w:pPr>
            <w:r w:rsidRPr="00AC209B">
              <w:t>K1P_U09</w:t>
            </w:r>
          </w:p>
          <w:p w14:paraId="34B6516A" w14:textId="77777777" w:rsidR="00F756F9" w:rsidRPr="00AC209B" w:rsidRDefault="00F756F9" w:rsidP="003628C8">
            <w:pPr>
              <w:jc w:val="center"/>
            </w:pPr>
            <w:r w:rsidRPr="00AC209B">
              <w:t>K1P_U11</w:t>
            </w:r>
          </w:p>
        </w:tc>
      </w:tr>
      <w:tr w:rsidR="00102E77" w:rsidRPr="003628C8" w14:paraId="14160DCC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37919B" w14:textId="77777777" w:rsidR="00102E77" w:rsidRPr="003628C8" w:rsidRDefault="00B82EE1" w:rsidP="00FB34CA">
            <w:pPr>
              <w:jc w:val="center"/>
            </w:pPr>
            <w:r w:rsidRPr="003628C8"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D9A9B1" w14:textId="77777777" w:rsidR="00102E77" w:rsidRPr="003628C8" w:rsidRDefault="00102E77" w:rsidP="00F605CC">
            <w:r w:rsidRPr="003628C8">
              <w:t>Przygotowuje wstępną koncepcję przedsiębiorstwa (biznesplan).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4FE8F5" w14:textId="77777777" w:rsidR="00F756F9" w:rsidRPr="00AC209B" w:rsidRDefault="00F756F9" w:rsidP="003628C8">
            <w:pPr>
              <w:jc w:val="center"/>
            </w:pPr>
            <w:r w:rsidRPr="00AC209B">
              <w:t>K1P_W04</w:t>
            </w:r>
          </w:p>
          <w:p w14:paraId="4CA8CA02" w14:textId="77777777" w:rsidR="00F756F9" w:rsidRPr="00AC209B" w:rsidRDefault="00F756F9" w:rsidP="003628C8">
            <w:pPr>
              <w:jc w:val="center"/>
            </w:pPr>
            <w:r w:rsidRPr="00AC209B">
              <w:t>K1P_W06</w:t>
            </w:r>
          </w:p>
          <w:p w14:paraId="025A81C0" w14:textId="77777777" w:rsidR="00102E77" w:rsidRPr="00AC209B" w:rsidRDefault="00F756F9" w:rsidP="003628C8">
            <w:pPr>
              <w:jc w:val="center"/>
            </w:pPr>
            <w:r w:rsidRPr="00AC209B">
              <w:t>K1P_W09</w:t>
            </w:r>
          </w:p>
          <w:p w14:paraId="6530601D" w14:textId="77777777" w:rsidR="00F756F9" w:rsidRPr="00AC209B" w:rsidRDefault="00F756F9" w:rsidP="003628C8">
            <w:pPr>
              <w:jc w:val="center"/>
            </w:pPr>
            <w:r w:rsidRPr="00AC209B">
              <w:t>K1P_W10</w:t>
            </w:r>
          </w:p>
          <w:p w14:paraId="0BE42FAD" w14:textId="77777777" w:rsidR="00F756F9" w:rsidRPr="00AC209B" w:rsidRDefault="00F756F9" w:rsidP="003628C8">
            <w:pPr>
              <w:jc w:val="center"/>
            </w:pPr>
            <w:r w:rsidRPr="00AC209B">
              <w:t>K1P_U09</w:t>
            </w:r>
          </w:p>
          <w:p w14:paraId="4C05C2FC" w14:textId="77777777" w:rsidR="00F756F9" w:rsidRPr="00AC209B" w:rsidRDefault="00F756F9" w:rsidP="003628C8">
            <w:pPr>
              <w:jc w:val="center"/>
            </w:pPr>
            <w:r w:rsidRPr="00AC209B">
              <w:t>K1P_U11</w:t>
            </w:r>
          </w:p>
        </w:tc>
      </w:tr>
      <w:tr w:rsidR="00FC3315" w:rsidRPr="003628C8" w14:paraId="150AAD4C" w14:textId="77777777" w:rsidTr="00FB34CA">
        <w:trPr>
          <w:cantSplit/>
          <w:trHeight w:val="740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1C1331" w14:textId="77777777" w:rsidR="00FC3315" w:rsidRPr="003628C8" w:rsidRDefault="009E7B8A" w:rsidP="00FB34CA">
            <w:pPr>
              <w:jc w:val="center"/>
            </w:pPr>
            <w:r w:rsidRPr="003628C8">
              <w:t>0</w:t>
            </w:r>
            <w:r w:rsidR="00B82EE1" w:rsidRPr="003628C8">
              <w:t>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190E9A" w14:textId="77777777" w:rsidR="00FC3315" w:rsidRPr="003628C8" w:rsidRDefault="00242FFF" w:rsidP="00F605CC">
            <w:r w:rsidRPr="003628C8">
              <w:t>Określa kierunek rozwoju przedsiębiorstwa</w:t>
            </w:r>
            <w:r w:rsidR="00102E77" w:rsidRPr="003628C8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51EE94" w14:textId="77777777" w:rsidR="00FC3315" w:rsidRPr="00AC209B" w:rsidRDefault="00F756F9" w:rsidP="003628C8">
            <w:pPr>
              <w:jc w:val="center"/>
            </w:pPr>
            <w:r w:rsidRPr="00AC209B">
              <w:t>K1P_U06</w:t>
            </w:r>
          </w:p>
          <w:p w14:paraId="7F3A8C49" w14:textId="77777777" w:rsidR="00F756F9" w:rsidRPr="00AC209B" w:rsidRDefault="00F756F9" w:rsidP="003628C8">
            <w:pPr>
              <w:jc w:val="center"/>
            </w:pPr>
            <w:r w:rsidRPr="00AC209B">
              <w:t>K1P_U09</w:t>
            </w:r>
          </w:p>
          <w:p w14:paraId="0424DBA3" w14:textId="77777777" w:rsidR="00F756F9" w:rsidRPr="00AC209B" w:rsidRDefault="00F756F9" w:rsidP="003628C8">
            <w:pPr>
              <w:jc w:val="center"/>
            </w:pPr>
            <w:r w:rsidRPr="00AC209B">
              <w:t>K1P_U11</w:t>
            </w:r>
          </w:p>
        </w:tc>
      </w:tr>
      <w:tr w:rsidR="00FC3315" w:rsidRPr="003628C8" w14:paraId="7FCC493F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A6EF1C" w14:textId="77777777" w:rsidR="00FC3315" w:rsidRPr="003628C8" w:rsidRDefault="00B82EE1" w:rsidP="00FB34CA">
            <w:pPr>
              <w:jc w:val="center"/>
            </w:pPr>
            <w:r w:rsidRPr="003628C8">
              <w:t>07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2FEF59" w14:textId="77777777" w:rsidR="00FC3315" w:rsidRPr="003628C8" w:rsidRDefault="00102E77" w:rsidP="00F605CC">
            <w:r w:rsidRPr="003628C8">
              <w:t>Indywidualnie oraz w grupie poszukuje możliwości rozwiązywania problemów.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FDEB92" w14:textId="77777777" w:rsidR="00030660" w:rsidRPr="00AC209B" w:rsidRDefault="00F756F9" w:rsidP="003628C8">
            <w:pPr>
              <w:jc w:val="center"/>
            </w:pPr>
            <w:r w:rsidRPr="00AC209B">
              <w:t>K1P_U06</w:t>
            </w:r>
          </w:p>
          <w:p w14:paraId="2D430966" w14:textId="77777777" w:rsidR="00F756F9" w:rsidRPr="00AC209B" w:rsidRDefault="00F756F9" w:rsidP="003628C8">
            <w:pPr>
              <w:jc w:val="center"/>
            </w:pPr>
            <w:r w:rsidRPr="00AC209B">
              <w:t>K1P_U10</w:t>
            </w:r>
          </w:p>
        </w:tc>
      </w:tr>
      <w:tr w:rsidR="009E7B8A" w:rsidRPr="003628C8" w14:paraId="13A615F5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22E2C2" w14:textId="77777777" w:rsidR="009E7B8A" w:rsidRPr="003628C8" w:rsidRDefault="009E7B8A" w:rsidP="00FB34CA">
            <w:pPr>
              <w:jc w:val="center"/>
            </w:pPr>
            <w:r w:rsidRPr="003628C8">
              <w:t>0</w:t>
            </w:r>
            <w:r w:rsidR="00B82EE1" w:rsidRPr="003628C8">
              <w:t>8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620377" w14:textId="77777777" w:rsidR="009E7B8A" w:rsidRPr="003628C8" w:rsidRDefault="00102E77" w:rsidP="00F605CC">
            <w:r w:rsidRPr="003628C8">
              <w:t>Identyfikuje ograniczenia społeczne w rozwoju przedsiębiorczości.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2BE804" w14:textId="77777777" w:rsidR="009E7B8A" w:rsidRPr="00AC209B" w:rsidRDefault="00F756F9" w:rsidP="003628C8">
            <w:pPr>
              <w:jc w:val="center"/>
            </w:pPr>
            <w:r w:rsidRPr="00AC209B">
              <w:t>K1P_U06</w:t>
            </w:r>
          </w:p>
          <w:p w14:paraId="727097A0" w14:textId="77777777" w:rsidR="00F756F9" w:rsidRPr="00AC209B" w:rsidRDefault="00F756F9" w:rsidP="003628C8">
            <w:pPr>
              <w:jc w:val="center"/>
            </w:pPr>
            <w:r w:rsidRPr="00AC209B">
              <w:t>K1P_K03</w:t>
            </w:r>
          </w:p>
          <w:p w14:paraId="6475BB7A" w14:textId="77777777" w:rsidR="00F756F9" w:rsidRPr="00AC209B" w:rsidRDefault="00F756F9" w:rsidP="003628C8">
            <w:pPr>
              <w:jc w:val="center"/>
            </w:pPr>
            <w:r w:rsidRPr="00AC209B">
              <w:t>K1P_K04</w:t>
            </w:r>
          </w:p>
        </w:tc>
      </w:tr>
      <w:tr w:rsidR="00B82EE1" w:rsidRPr="003628C8" w14:paraId="2F22ADFA" w14:textId="77777777" w:rsidTr="00FB34CA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5A51B4A" w14:textId="77777777" w:rsidR="00B82EE1" w:rsidRPr="003628C8" w:rsidRDefault="00B82EE1" w:rsidP="00FB34CA">
            <w:pPr>
              <w:jc w:val="center"/>
            </w:pPr>
            <w:r w:rsidRPr="003628C8">
              <w:t>09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14C412" w14:textId="77777777" w:rsidR="00B82EE1" w:rsidRPr="003628C8" w:rsidRDefault="00277542" w:rsidP="00F605CC">
            <w:r w:rsidRPr="003628C8">
              <w:t>Wprowadza zasady społecznej odpowiedzialności biznesu.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2A660" w14:textId="77777777" w:rsidR="00B82EE1" w:rsidRPr="00AC209B" w:rsidRDefault="00F756F9" w:rsidP="003628C8">
            <w:pPr>
              <w:jc w:val="center"/>
            </w:pPr>
            <w:r w:rsidRPr="00AC209B">
              <w:t>K1P_K03</w:t>
            </w:r>
          </w:p>
          <w:p w14:paraId="35A5A7CA" w14:textId="77777777" w:rsidR="00F756F9" w:rsidRPr="00AC209B" w:rsidRDefault="00F756F9" w:rsidP="003628C8">
            <w:pPr>
              <w:jc w:val="center"/>
            </w:pPr>
            <w:r w:rsidRPr="00AC209B">
              <w:t>K1P_K05</w:t>
            </w:r>
          </w:p>
        </w:tc>
      </w:tr>
    </w:tbl>
    <w:p w14:paraId="60790F22" w14:textId="77777777" w:rsidR="00FC3315" w:rsidRPr="003628C8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3628C8" w14:paraId="6D709A45" w14:textId="77777777" w:rsidTr="003628C8">
        <w:tc>
          <w:tcPr>
            <w:tcW w:w="10598" w:type="dxa"/>
            <w:vAlign w:val="center"/>
          </w:tcPr>
          <w:p w14:paraId="1F4677DA" w14:textId="77777777" w:rsidR="00FC3315" w:rsidRPr="003628C8" w:rsidRDefault="00FC3315" w:rsidP="009E7B8A">
            <w:pPr>
              <w:jc w:val="center"/>
              <w:rPr>
                <w:b/>
              </w:rPr>
            </w:pPr>
            <w:r w:rsidRPr="003628C8">
              <w:rPr>
                <w:b/>
              </w:rPr>
              <w:t>TREŚCI PROGRAMOWE</w:t>
            </w:r>
          </w:p>
        </w:tc>
      </w:tr>
      <w:tr w:rsidR="00FC3315" w:rsidRPr="003628C8" w14:paraId="5A388032" w14:textId="77777777" w:rsidTr="003628C8">
        <w:tc>
          <w:tcPr>
            <w:tcW w:w="10598" w:type="dxa"/>
            <w:shd w:val="pct15" w:color="auto" w:fill="FFFFFF"/>
          </w:tcPr>
          <w:p w14:paraId="13DB2C20" w14:textId="77777777" w:rsidR="00FC3315" w:rsidRPr="003628C8" w:rsidRDefault="00FC3315" w:rsidP="00FC3315">
            <w:r w:rsidRPr="003628C8">
              <w:t>Wykład</w:t>
            </w:r>
          </w:p>
        </w:tc>
      </w:tr>
      <w:tr w:rsidR="00FC3315" w:rsidRPr="003628C8" w14:paraId="042986DB" w14:textId="77777777" w:rsidTr="003628C8">
        <w:tc>
          <w:tcPr>
            <w:tcW w:w="10598" w:type="dxa"/>
          </w:tcPr>
          <w:p w14:paraId="449ADD53" w14:textId="77777777" w:rsidR="00FC3315" w:rsidRPr="003628C8" w:rsidRDefault="00605084" w:rsidP="00781E3A">
            <w:pPr>
              <w:jc w:val="both"/>
            </w:pPr>
            <w:r w:rsidRPr="003628C8">
              <w:t>Przedsiębiorczość, ja</w:t>
            </w:r>
            <w:r w:rsidR="00110E75" w:rsidRPr="003628C8">
              <w:t>ko kategoria nauk o zarządzaniu; z</w:t>
            </w:r>
            <w:r w:rsidRPr="003628C8">
              <w:t>naczenie przedsiębiorczości we współczesnej gospodarce</w:t>
            </w:r>
            <w:r w:rsidR="00781E3A" w:rsidRPr="003628C8">
              <w:t>; Z</w:t>
            </w:r>
            <w:r w:rsidRPr="003628C8">
              <w:t>agadnie</w:t>
            </w:r>
            <w:r w:rsidR="00110E75" w:rsidRPr="003628C8">
              <w:t>ni</w:t>
            </w:r>
            <w:r w:rsidR="00781E3A" w:rsidRPr="003628C8">
              <w:t>e i istota przedsiębiorczości; W</w:t>
            </w:r>
            <w:r w:rsidRPr="003628C8">
              <w:t>łasny biznes - cechy i umiejętności liderów nowych</w:t>
            </w:r>
            <w:r w:rsidR="00110E75" w:rsidRPr="003628C8">
              <w:t xml:space="preserve"> przedsięwzięć technologicznych; pojęcie innowacyjności, k</w:t>
            </w:r>
            <w:r w:rsidRPr="003628C8">
              <w:t>on</w:t>
            </w:r>
            <w:r w:rsidR="00110E75" w:rsidRPr="003628C8">
              <w:t>cepcja ryzyka przedsiębiorczego;</w:t>
            </w:r>
            <w:r w:rsidRPr="003628C8">
              <w:t xml:space="preserve"> </w:t>
            </w:r>
            <w:r w:rsidR="00781E3A" w:rsidRPr="003628C8">
              <w:t>K</w:t>
            </w:r>
            <w:r w:rsidRPr="003628C8">
              <w:t>luczowe zagadni</w:t>
            </w:r>
            <w:r w:rsidR="00110E75" w:rsidRPr="003628C8">
              <w:t>enia procesu przedsiębiorczości;</w:t>
            </w:r>
            <w:r w:rsidRPr="003628C8">
              <w:t xml:space="preserve"> </w:t>
            </w:r>
            <w:r w:rsidR="00781E3A" w:rsidRPr="003628C8">
              <w:t>P</w:t>
            </w:r>
            <w:r w:rsidRPr="003628C8">
              <w:t>ojęcie szansy, jej identyfikowanie,</w:t>
            </w:r>
            <w:r w:rsidR="00110E75" w:rsidRPr="003628C8">
              <w:t xml:space="preserve"> tworzenie oraz interpretowanie;</w:t>
            </w:r>
            <w:r w:rsidRPr="003628C8">
              <w:t xml:space="preserve">  </w:t>
            </w:r>
            <w:r w:rsidR="00781E3A" w:rsidRPr="003628C8">
              <w:t>W</w:t>
            </w:r>
            <w:r w:rsidRPr="003628C8">
              <w:t>aga przedsiębiorczości w społeczeństwie i gospodarce</w:t>
            </w:r>
            <w:r w:rsidR="00110E75" w:rsidRPr="003628C8">
              <w:t>;</w:t>
            </w:r>
            <w:r w:rsidRPr="003628C8">
              <w:t xml:space="preserve"> </w:t>
            </w:r>
            <w:r w:rsidR="00781E3A" w:rsidRPr="003628C8">
              <w:t>P</w:t>
            </w:r>
            <w:r w:rsidRPr="003628C8">
              <w:t>owiązanie problematyki przedsiębiorczości z domeną zarządzania strategicznego i zarządzania zasobami ludzkimi</w:t>
            </w:r>
            <w:r w:rsidR="00110E75" w:rsidRPr="003628C8">
              <w:t>;</w:t>
            </w:r>
            <w:r w:rsidRPr="003628C8">
              <w:t xml:space="preserve"> </w:t>
            </w:r>
            <w:r w:rsidR="00781E3A" w:rsidRPr="003628C8">
              <w:t>I</w:t>
            </w:r>
            <w:r w:rsidRPr="003628C8">
              <w:t xml:space="preserve">stota </w:t>
            </w:r>
            <w:proofErr w:type="spellStart"/>
            <w:r w:rsidRPr="003628C8">
              <w:t>zachowań</w:t>
            </w:r>
            <w:proofErr w:type="spellEnd"/>
            <w:r w:rsidRPr="003628C8">
              <w:t xml:space="preserve"> przedsiębiorczych, jako </w:t>
            </w:r>
            <w:proofErr w:type="spellStart"/>
            <w:r w:rsidRPr="003628C8">
              <w:t>zachowań</w:t>
            </w:r>
            <w:proofErr w:type="spellEnd"/>
            <w:r w:rsidRPr="003628C8">
              <w:t xml:space="preserve"> organizacyjnych</w:t>
            </w:r>
            <w:r w:rsidR="00110E75" w:rsidRPr="003628C8">
              <w:t>;</w:t>
            </w:r>
            <w:r w:rsidRPr="003628C8">
              <w:t xml:space="preserve"> </w:t>
            </w:r>
            <w:r w:rsidR="00781E3A" w:rsidRPr="003628C8">
              <w:t>D</w:t>
            </w:r>
            <w:r w:rsidRPr="003628C8">
              <w:t>ynamika pr</w:t>
            </w:r>
            <w:r w:rsidR="00110E75" w:rsidRPr="003628C8">
              <w:t>zedsiębiorczości w organizacji;</w:t>
            </w:r>
            <w:r w:rsidRPr="003628C8">
              <w:t xml:space="preserve"> </w:t>
            </w:r>
            <w:r w:rsidR="00781E3A" w:rsidRPr="003628C8">
              <w:t>R</w:t>
            </w:r>
            <w:r w:rsidRPr="003628C8">
              <w:t>ola gos</w:t>
            </w:r>
            <w:r w:rsidR="00110E75" w:rsidRPr="003628C8">
              <w:t>podarki opartej na wiedzy;</w:t>
            </w:r>
            <w:r w:rsidRPr="003628C8">
              <w:t xml:space="preserve">  </w:t>
            </w:r>
            <w:r w:rsidR="00781E3A" w:rsidRPr="003628C8">
              <w:t>F</w:t>
            </w:r>
            <w:r w:rsidRPr="003628C8">
              <w:t xml:space="preserve">inansowanie innowacji i przedsiębiorczości; </w:t>
            </w:r>
            <w:r w:rsidR="00781E3A" w:rsidRPr="003628C8">
              <w:t>S</w:t>
            </w:r>
            <w:r w:rsidR="00110E75" w:rsidRPr="003628C8">
              <w:t>ektor MSP w Polsce i na świecie;</w:t>
            </w:r>
            <w:r w:rsidRPr="003628C8">
              <w:t xml:space="preserve"> MSP wobec globalizacji.</w:t>
            </w:r>
          </w:p>
        </w:tc>
      </w:tr>
      <w:tr w:rsidR="00FC3315" w:rsidRPr="003628C8" w14:paraId="24F17A05" w14:textId="77777777" w:rsidTr="003628C8">
        <w:tc>
          <w:tcPr>
            <w:tcW w:w="10598" w:type="dxa"/>
            <w:shd w:val="pct15" w:color="auto" w:fill="FFFFFF"/>
          </w:tcPr>
          <w:p w14:paraId="482740E5" w14:textId="77777777" w:rsidR="00FC3315" w:rsidRPr="003628C8" w:rsidRDefault="00FC3315" w:rsidP="00FC3315">
            <w:r w:rsidRPr="003628C8">
              <w:t>Ćwiczenia</w:t>
            </w:r>
          </w:p>
        </w:tc>
      </w:tr>
      <w:tr w:rsidR="00FC3315" w:rsidRPr="003628C8" w14:paraId="3D61384A" w14:textId="77777777" w:rsidTr="003628C8">
        <w:tc>
          <w:tcPr>
            <w:tcW w:w="10598" w:type="dxa"/>
          </w:tcPr>
          <w:p w14:paraId="5EE2C9B6" w14:textId="77777777" w:rsidR="00FC3315" w:rsidRPr="003628C8" w:rsidRDefault="0010296C" w:rsidP="00781E3A">
            <w:pPr>
              <w:jc w:val="both"/>
            </w:pPr>
            <w:r w:rsidRPr="003628C8">
              <w:t>Przygotowanie do przygotowania wstępnych koncepcji pomysłów biznesowych: poszukiwanie pomysłów, analiza strategiczna,</w:t>
            </w:r>
            <w:r w:rsidR="00510B1B" w:rsidRPr="003628C8">
              <w:t xml:space="preserve"> planowanie biznesu, </w:t>
            </w:r>
            <w:r w:rsidRPr="003628C8">
              <w:t xml:space="preserve">formalizowanie </w:t>
            </w:r>
            <w:r w:rsidR="00510B1B" w:rsidRPr="003628C8">
              <w:t>działalności, charakterystyka określonej branży, kluczowe czynniki sukcesu, badania rynku, przygotowanie strategii wejścia na rynek, ograniczenia zewnętrzne w planowani działalności.</w:t>
            </w:r>
          </w:p>
        </w:tc>
      </w:tr>
      <w:tr w:rsidR="00FC3315" w:rsidRPr="003628C8" w14:paraId="3E252A07" w14:textId="77777777" w:rsidTr="003628C8">
        <w:tc>
          <w:tcPr>
            <w:tcW w:w="10598" w:type="dxa"/>
            <w:shd w:val="pct15" w:color="auto" w:fill="FFFFFF"/>
          </w:tcPr>
          <w:p w14:paraId="55B93B4F" w14:textId="77777777" w:rsidR="00FC3315" w:rsidRPr="003628C8" w:rsidRDefault="00FC3315" w:rsidP="00FC3315">
            <w:r w:rsidRPr="003628C8">
              <w:t>Projekt</w:t>
            </w:r>
          </w:p>
        </w:tc>
      </w:tr>
      <w:tr w:rsidR="00FC3315" w:rsidRPr="003628C8" w14:paraId="11BB1AEC" w14:textId="77777777" w:rsidTr="003628C8">
        <w:tc>
          <w:tcPr>
            <w:tcW w:w="10598" w:type="dxa"/>
          </w:tcPr>
          <w:p w14:paraId="32CA30B3" w14:textId="77777777" w:rsidR="00FC3315" w:rsidRPr="003628C8" w:rsidRDefault="00CE40A9" w:rsidP="009E7B8A">
            <w:pPr>
              <w:jc w:val="both"/>
            </w:pPr>
            <w:r w:rsidRPr="003628C8">
              <w:t>Przygotowanie własnych koncepcji pomysłów biznesowych.</w:t>
            </w:r>
          </w:p>
        </w:tc>
      </w:tr>
    </w:tbl>
    <w:p w14:paraId="520485AF" w14:textId="77777777" w:rsidR="00FC3315" w:rsidRPr="003628C8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50"/>
        <w:gridCol w:w="8448"/>
      </w:tblGrid>
      <w:tr w:rsidR="00FC3315" w:rsidRPr="003628C8" w14:paraId="5349EAF6" w14:textId="77777777" w:rsidTr="00C80863">
        <w:tc>
          <w:tcPr>
            <w:tcW w:w="2150" w:type="dxa"/>
            <w:tcBorders>
              <w:top w:val="single" w:sz="12" w:space="0" w:color="auto"/>
            </w:tcBorders>
            <w:vAlign w:val="center"/>
          </w:tcPr>
          <w:p w14:paraId="12895C06" w14:textId="77777777" w:rsidR="00FC3315" w:rsidRPr="003628C8" w:rsidRDefault="00FC3315" w:rsidP="00FC3315">
            <w:r w:rsidRPr="003628C8">
              <w:t>Literatura podstawowa</w:t>
            </w:r>
          </w:p>
        </w:tc>
        <w:tc>
          <w:tcPr>
            <w:tcW w:w="844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A9C16AA" w14:textId="77777777" w:rsidR="00F83556" w:rsidRPr="0058594A" w:rsidRDefault="0058594A" w:rsidP="0058594A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  <w:rPr>
                <w:rStyle w:val="desc-o-phis"/>
              </w:rPr>
            </w:pPr>
            <w:r>
              <w:t xml:space="preserve">Tokarski A., Tokarski M., Wójcik J. </w:t>
            </w:r>
            <w:hyperlink r:id="rId5" w:history="1">
              <w:r w:rsidR="00F83556" w:rsidRPr="0058594A">
                <w:rPr>
                  <w:rStyle w:val="desc-o-mb-title"/>
                  <w:rFonts w:eastAsiaTheme="majorEastAsia"/>
                  <w:bCs/>
                </w:rPr>
                <w:t>Biznesplan po polsku</w:t>
              </w:r>
              <w:r w:rsidR="00F83556" w:rsidRPr="0058594A">
                <w:rPr>
                  <w:rStyle w:val="desc-o-title"/>
                  <w:rFonts w:eastAsiaTheme="majorEastAsia"/>
                </w:rPr>
                <w:t> </w:t>
              </w:r>
              <w:r>
                <w:rPr>
                  <w:rStyle w:val="desc-o-b-rest"/>
                  <w:rFonts w:eastAsiaTheme="majorEastAsia"/>
                </w:rPr>
                <w:t xml:space="preserve">. </w:t>
              </w:r>
            </w:hyperlink>
            <w:r w:rsidR="00F83556" w:rsidRPr="0058594A">
              <w:rPr>
                <w:rStyle w:val="desc-o-wyd"/>
                <w:rFonts w:eastAsiaTheme="majorEastAsia"/>
              </w:rPr>
              <w:t>Wydanie 3 zmienione i uzupełnione.</w:t>
            </w:r>
            <w:r w:rsidR="00F83556" w:rsidRPr="0058594A">
              <w:t> </w:t>
            </w:r>
            <w:r w:rsidR="00F83556" w:rsidRPr="0058594A">
              <w:rPr>
                <w:rStyle w:val="desc-o-sep"/>
                <w:rFonts w:eastAsiaTheme="majorEastAsia"/>
              </w:rPr>
              <w:t>-</w:t>
            </w:r>
            <w:r>
              <w:rPr>
                <w:rStyle w:val="desc-o-publ"/>
                <w:rFonts w:eastAsiaTheme="majorEastAsia"/>
              </w:rPr>
              <w:t> Warszawa</w:t>
            </w:r>
            <w:r w:rsidR="00F83556" w:rsidRPr="0058594A">
              <w:rPr>
                <w:rStyle w:val="desc-o-publ"/>
                <w:rFonts w:eastAsiaTheme="majorEastAsia"/>
              </w:rPr>
              <w:t>: </w:t>
            </w:r>
            <w:proofErr w:type="spellStart"/>
            <w:r w:rsidR="00000000">
              <w:fldChar w:fldCharType="begin"/>
            </w:r>
            <w:r w:rsidR="00000000">
              <w:instrText>HYPERLINK "http://bu.ans-elblag.pl/sowacgi.php?KatID=0&amp;typ=repl&amp;view=1&amp;sort=bytitle&amp;plnk=__wydawca_CeDeWu+Sp.+z+o.o."</w:instrText>
            </w:r>
            <w:r w:rsidR="00000000">
              <w:fldChar w:fldCharType="separate"/>
            </w:r>
            <w:r w:rsidR="00F83556" w:rsidRPr="0058594A">
              <w:rPr>
                <w:rStyle w:val="Hipercze"/>
                <w:rFonts w:eastAsiaTheme="majorEastAsia"/>
                <w:color w:val="auto"/>
                <w:u w:val="none"/>
              </w:rPr>
              <w:t>CeDeWu</w:t>
            </w:r>
            <w:proofErr w:type="spellEnd"/>
            <w:r w:rsidR="00F83556" w:rsidRPr="0058594A">
              <w:rPr>
                <w:rStyle w:val="Hipercze"/>
                <w:rFonts w:eastAsiaTheme="majorEastAsia"/>
                <w:color w:val="auto"/>
                <w:u w:val="none"/>
              </w:rPr>
              <w:t xml:space="preserve"> Sp. z o.o.</w:t>
            </w:r>
            <w:r w:rsidR="00000000">
              <w:rPr>
                <w:rStyle w:val="Hipercze"/>
                <w:rFonts w:eastAsiaTheme="majorEastAsia"/>
                <w:color w:val="auto"/>
                <w:u w:val="none"/>
              </w:rPr>
              <w:fldChar w:fldCharType="end"/>
            </w:r>
            <w:r w:rsidR="00F83556" w:rsidRPr="0058594A">
              <w:rPr>
                <w:rStyle w:val="desc-o-publ"/>
                <w:rFonts w:eastAsiaTheme="majorEastAsia"/>
              </w:rPr>
              <w:t>, 2019.</w:t>
            </w:r>
            <w:r w:rsidR="00F83556" w:rsidRPr="0058594A">
              <w:t> </w:t>
            </w:r>
          </w:p>
          <w:p w14:paraId="111E5259" w14:textId="77777777" w:rsidR="00FC3315" w:rsidRPr="0058594A" w:rsidRDefault="00FA28AF" w:rsidP="0058594A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r w:rsidRPr="0058594A">
              <w:t>Bednarczyk M., Najda-Janoszka M., Kopera S.,(red.), E-przedsiębiorczość . Zasady i praktyka, Wydawnictwo UJ, Kraków 2019.</w:t>
            </w:r>
          </w:p>
        </w:tc>
      </w:tr>
      <w:tr w:rsidR="00FC3315" w:rsidRPr="003628C8" w14:paraId="1961D1BC" w14:textId="77777777" w:rsidTr="00C80863">
        <w:tc>
          <w:tcPr>
            <w:tcW w:w="2150" w:type="dxa"/>
          </w:tcPr>
          <w:p w14:paraId="55C7B5E9" w14:textId="77777777" w:rsidR="00FC3315" w:rsidRPr="003628C8" w:rsidRDefault="00FC3315" w:rsidP="00FC3315">
            <w:r w:rsidRPr="003628C8">
              <w:t xml:space="preserve">Literatura uzupełniająca </w:t>
            </w:r>
          </w:p>
        </w:tc>
        <w:tc>
          <w:tcPr>
            <w:tcW w:w="8448" w:type="dxa"/>
            <w:vAlign w:val="center"/>
          </w:tcPr>
          <w:p w14:paraId="699A7D9D" w14:textId="77777777" w:rsidR="00FA28AF" w:rsidRPr="0058594A" w:rsidRDefault="00FA28AF" w:rsidP="0058594A">
            <w:pPr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53"/>
              <w:jc w:val="both"/>
            </w:pPr>
            <w:r w:rsidRPr="0058594A">
              <w:t xml:space="preserve">Drążek Z., </w:t>
            </w:r>
            <w:proofErr w:type="spellStart"/>
            <w:r w:rsidRPr="0058594A">
              <w:t>Niemczynowicz</w:t>
            </w:r>
            <w:proofErr w:type="spellEnd"/>
            <w:r w:rsidRPr="0058594A">
              <w:t xml:space="preserve"> B. Zarządzanie strategiczne przedsiębiorstwem, Warszawa 2003.</w:t>
            </w:r>
          </w:p>
          <w:p w14:paraId="66D1E54C" w14:textId="77777777" w:rsidR="005B363F" w:rsidRPr="0058594A" w:rsidRDefault="004D1E1C" w:rsidP="0058594A">
            <w:pPr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53"/>
              <w:jc w:val="both"/>
            </w:pPr>
            <w:proofErr w:type="spellStart"/>
            <w:r w:rsidRPr="0058594A">
              <w:t>Mućko</w:t>
            </w:r>
            <w:proofErr w:type="spellEnd"/>
            <w:r w:rsidRPr="0058594A">
              <w:t xml:space="preserve"> P., Sokół A. Jak założyć i prowadzić działalność </w:t>
            </w:r>
            <w:r w:rsidR="0058594A" w:rsidRPr="0058594A">
              <w:t xml:space="preserve">gospodarczą w Polsce </w:t>
            </w:r>
            <w:proofErr w:type="spellStart"/>
            <w:r w:rsidR="0058594A" w:rsidRPr="0058594A">
              <w:t>iwybranych</w:t>
            </w:r>
            <w:proofErr w:type="spellEnd"/>
            <w:r w:rsidR="0058594A" w:rsidRPr="0058594A">
              <w:t xml:space="preserve"> krajach europejskich. </w:t>
            </w:r>
            <w:proofErr w:type="spellStart"/>
            <w:r w:rsidR="0058594A" w:rsidRPr="0058594A">
              <w:t>Vademekum</w:t>
            </w:r>
            <w:proofErr w:type="spellEnd"/>
            <w:r w:rsidR="0058594A" w:rsidRPr="0058594A">
              <w:t xml:space="preserve"> małego p</w:t>
            </w:r>
            <w:r w:rsidR="0058594A">
              <w:t xml:space="preserve">rzedsiębiorcy. Warszawa: </w:t>
            </w:r>
            <w:proofErr w:type="spellStart"/>
            <w:r w:rsidR="0058594A">
              <w:t>CeDeWu</w:t>
            </w:r>
            <w:proofErr w:type="spellEnd"/>
            <w:r w:rsidR="0058594A">
              <w:t>,</w:t>
            </w:r>
            <w:r w:rsidR="0058594A" w:rsidRPr="0058594A">
              <w:t xml:space="preserve"> 2017</w:t>
            </w:r>
            <w:r w:rsidR="0058594A">
              <w:t>.</w:t>
            </w:r>
          </w:p>
          <w:p w14:paraId="1D5678B7" w14:textId="77777777" w:rsidR="00FC3315" w:rsidRPr="0058594A" w:rsidRDefault="0058594A" w:rsidP="0058594A">
            <w:pPr>
              <w:pStyle w:val="Akapitzlist"/>
              <w:numPr>
                <w:ilvl w:val="0"/>
                <w:numId w:val="4"/>
              </w:numPr>
              <w:tabs>
                <w:tab w:val="clear" w:pos="720"/>
              </w:tabs>
              <w:suppressAutoHyphens/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859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Musiałkiewicz</w:t>
            </w:r>
            <w:proofErr w:type="spellEnd"/>
            <w:r w:rsidRPr="0058594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J. Podejmowanie i prowadzenie działalności gospodarczej . Warszawa: Wydawnictwo Ekonomik, 2016.</w:t>
            </w:r>
          </w:p>
        </w:tc>
      </w:tr>
      <w:tr w:rsidR="00FC3315" w:rsidRPr="003628C8" w14:paraId="3E00444E" w14:textId="77777777" w:rsidTr="00C80863">
        <w:tc>
          <w:tcPr>
            <w:tcW w:w="2150" w:type="dxa"/>
          </w:tcPr>
          <w:p w14:paraId="58B7D730" w14:textId="77777777" w:rsidR="00FC3315" w:rsidRPr="003628C8" w:rsidRDefault="00FC3315" w:rsidP="00FC3315">
            <w:r w:rsidRPr="003628C8">
              <w:t>Metody kształcenia</w:t>
            </w:r>
          </w:p>
          <w:p w14:paraId="1FC727A1" w14:textId="77777777" w:rsidR="003628C8" w:rsidRPr="003628C8" w:rsidRDefault="003628C8" w:rsidP="00FC3315">
            <w:r w:rsidRPr="003628C8">
              <w:t>stacjonarnego</w:t>
            </w:r>
          </w:p>
        </w:tc>
        <w:tc>
          <w:tcPr>
            <w:tcW w:w="8448" w:type="dxa"/>
            <w:vAlign w:val="center"/>
          </w:tcPr>
          <w:p w14:paraId="36480123" w14:textId="77777777" w:rsidR="006A15A7" w:rsidRPr="003628C8" w:rsidRDefault="006A15A7" w:rsidP="006A15A7">
            <w:r w:rsidRPr="003628C8">
              <w:t>Wykład informacyjny z elementami wykładu konwersatoryjnego - prezentacja multimedialna.</w:t>
            </w:r>
          </w:p>
          <w:p w14:paraId="036077A8" w14:textId="77777777" w:rsidR="006A15A7" w:rsidRPr="003628C8" w:rsidRDefault="006A15A7" w:rsidP="006A15A7">
            <w:r w:rsidRPr="003628C8">
              <w:t>Metody praktyczne (studium przypadków z zakresu poruszanej tematyki) – klasyczna metoda problemowa.</w:t>
            </w:r>
          </w:p>
          <w:p w14:paraId="26DB16A3" w14:textId="77777777" w:rsidR="00FC3315" w:rsidRPr="003628C8" w:rsidRDefault="006A15A7" w:rsidP="006A15A7">
            <w:pPr>
              <w:jc w:val="both"/>
            </w:pPr>
            <w:r w:rsidRPr="003628C8">
              <w:t>Praca w zespołach.</w:t>
            </w:r>
          </w:p>
        </w:tc>
      </w:tr>
      <w:tr w:rsidR="003628C8" w:rsidRPr="003628C8" w14:paraId="10CCE771" w14:textId="77777777" w:rsidTr="00C80863">
        <w:tc>
          <w:tcPr>
            <w:tcW w:w="2150" w:type="dxa"/>
          </w:tcPr>
          <w:p w14:paraId="2B493D0D" w14:textId="77777777" w:rsidR="003628C8" w:rsidRPr="003628C8" w:rsidRDefault="003628C8" w:rsidP="00146647">
            <w:r w:rsidRPr="003628C8">
              <w:t>Metody kształcenia</w:t>
            </w:r>
          </w:p>
          <w:p w14:paraId="33B7F7F6" w14:textId="77777777" w:rsidR="003628C8" w:rsidRPr="003628C8" w:rsidRDefault="003628C8" w:rsidP="00146647">
            <w:r w:rsidRPr="003628C8">
              <w:t>z wykorzystaniem metod i technik kształcenia na odległość</w:t>
            </w:r>
          </w:p>
        </w:tc>
        <w:tc>
          <w:tcPr>
            <w:tcW w:w="8448" w:type="dxa"/>
            <w:vAlign w:val="center"/>
          </w:tcPr>
          <w:p w14:paraId="33B062D9" w14:textId="77777777" w:rsidR="003628C8" w:rsidRPr="003628C8" w:rsidRDefault="003628C8" w:rsidP="00146647">
            <w:pPr>
              <w:jc w:val="both"/>
            </w:pPr>
            <w:r w:rsidRPr="003628C8">
              <w:t>nie dotyczy</w:t>
            </w:r>
          </w:p>
        </w:tc>
      </w:tr>
    </w:tbl>
    <w:p w14:paraId="1FD78DE7" w14:textId="77777777" w:rsidR="009E7B8A" w:rsidRPr="003628C8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28"/>
        <w:gridCol w:w="20"/>
        <w:gridCol w:w="2390"/>
      </w:tblGrid>
      <w:tr w:rsidR="00AC0711" w:rsidRPr="003628C8" w14:paraId="66B70840" w14:textId="77777777" w:rsidTr="003628C8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6BA512" w14:textId="77777777" w:rsidR="00AC0711" w:rsidRPr="003628C8" w:rsidRDefault="00AC0711" w:rsidP="000A7D94">
            <w:pPr>
              <w:jc w:val="center"/>
            </w:pPr>
            <w:r w:rsidRPr="003628C8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BA86852" w14:textId="77777777" w:rsidR="00AC0711" w:rsidRPr="003628C8" w:rsidRDefault="00AC0711" w:rsidP="003628C8">
            <w:r w:rsidRPr="003628C8">
              <w:t>Nr efektu uczenia się/grupy efektów</w:t>
            </w:r>
          </w:p>
        </w:tc>
      </w:tr>
      <w:tr w:rsidR="00AC0711" w:rsidRPr="003628C8" w14:paraId="6D684B33" w14:textId="77777777" w:rsidTr="003628C8">
        <w:tc>
          <w:tcPr>
            <w:tcW w:w="8208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16C45FC3" w14:textId="77777777" w:rsidR="00AC0711" w:rsidRPr="003628C8" w:rsidRDefault="00AC0711" w:rsidP="000A7D94">
            <w:pPr>
              <w:snapToGrid w:val="0"/>
            </w:pPr>
            <w:r w:rsidRPr="003628C8">
              <w:t>Zaliczenie pisemne z pytaniami otwartymi (wykład).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69A6D85" w14:textId="77777777" w:rsidR="00AC0711" w:rsidRPr="003628C8" w:rsidRDefault="00AC0711" w:rsidP="000A7D94">
            <w:r w:rsidRPr="003628C8">
              <w:t>01, 02,</w:t>
            </w:r>
            <w:r w:rsidR="00B8662D" w:rsidRPr="003628C8">
              <w:t xml:space="preserve"> 03,</w:t>
            </w:r>
            <w:r w:rsidRPr="003628C8">
              <w:t xml:space="preserve"> </w:t>
            </w:r>
            <w:r w:rsidR="00B8662D" w:rsidRPr="003628C8">
              <w:t>08,</w:t>
            </w:r>
          </w:p>
        </w:tc>
      </w:tr>
      <w:tr w:rsidR="00AC0711" w:rsidRPr="003628C8" w14:paraId="32C175D8" w14:textId="77777777" w:rsidTr="003628C8">
        <w:tc>
          <w:tcPr>
            <w:tcW w:w="8208" w:type="dxa"/>
            <w:gridSpan w:val="3"/>
          </w:tcPr>
          <w:p w14:paraId="5519D318" w14:textId="77777777" w:rsidR="00AC0711" w:rsidRPr="003628C8" w:rsidRDefault="00AC0711" w:rsidP="000A7D94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Prezentacja multimedialna (ćwiczenia).</w:t>
            </w:r>
          </w:p>
        </w:tc>
        <w:tc>
          <w:tcPr>
            <w:tcW w:w="2390" w:type="dxa"/>
            <w:shd w:val="clear" w:color="auto" w:fill="auto"/>
          </w:tcPr>
          <w:p w14:paraId="5AC42B64" w14:textId="77777777" w:rsidR="00AC0711" w:rsidRPr="003628C8" w:rsidRDefault="003628C8" w:rsidP="003628C8">
            <w:r w:rsidRPr="003628C8">
              <w:t>01-</w:t>
            </w:r>
            <w:r w:rsidR="00781E3A" w:rsidRPr="003628C8">
              <w:t xml:space="preserve">07, </w:t>
            </w:r>
            <w:r w:rsidR="00B8662D" w:rsidRPr="003628C8">
              <w:t>09,</w:t>
            </w:r>
          </w:p>
        </w:tc>
      </w:tr>
      <w:tr w:rsidR="00AC0711" w:rsidRPr="003628C8" w14:paraId="2B9DEF44" w14:textId="77777777" w:rsidTr="003628C8">
        <w:tc>
          <w:tcPr>
            <w:tcW w:w="8208" w:type="dxa"/>
            <w:gridSpan w:val="3"/>
          </w:tcPr>
          <w:p w14:paraId="42D2A321" w14:textId="77777777" w:rsidR="00AC0711" w:rsidRPr="003628C8" w:rsidRDefault="00AC0711" w:rsidP="000A7D94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Test zaliczeniowy (ćwiczenia).</w:t>
            </w:r>
          </w:p>
        </w:tc>
        <w:tc>
          <w:tcPr>
            <w:tcW w:w="2390" w:type="dxa"/>
            <w:shd w:val="clear" w:color="auto" w:fill="auto"/>
          </w:tcPr>
          <w:p w14:paraId="25C903A7" w14:textId="77777777" w:rsidR="00AC0711" w:rsidRPr="003628C8" w:rsidRDefault="003628C8" w:rsidP="000A7D94">
            <w:r w:rsidRPr="003628C8">
              <w:t>01-</w:t>
            </w:r>
            <w:r w:rsidR="00B8662D" w:rsidRPr="003628C8">
              <w:t xml:space="preserve"> 03, 08</w:t>
            </w:r>
          </w:p>
        </w:tc>
      </w:tr>
      <w:tr w:rsidR="00AC0711" w:rsidRPr="003628C8" w14:paraId="46FC2AD6" w14:textId="77777777" w:rsidTr="003628C8">
        <w:tc>
          <w:tcPr>
            <w:tcW w:w="8208" w:type="dxa"/>
            <w:gridSpan w:val="3"/>
          </w:tcPr>
          <w:p w14:paraId="64F0D61F" w14:textId="77777777" w:rsidR="00AC0711" w:rsidRPr="003628C8" w:rsidRDefault="00AC0711" w:rsidP="005C2C6A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 xml:space="preserve">Przygotowanie </w:t>
            </w:r>
            <w:r w:rsidR="005C2C6A" w:rsidRPr="003628C8">
              <w:rPr>
                <w:rFonts w:cs="Times New Roman"/>
              </w:rPr>
              <w:t>projektu</w:t>
            </w:r>
            <w:r w:rsidRPr="003628C8">
              <w:rPr>
                <w:rFonts w:cs="Times New Roman"/>
              </w:rPr>
              <w:t xml:space="preserve"> </w:t>
            </w:r>
            <w:r w:rsidR="005C2C6A" w:rsidRPr="003628C8">
              <w:rPr>
                <w:rFonts w:cs="Times New Roman"/>
              </w:rPr>
              <w:t>w zespołach</w:t>
            </w:r>
            <w:r w:rsidRPr="003628C8">
              <w:rPr>
                <w:rFonts w:cs="Times New Roman"/>
              </w:rPr>
              <w:t>.</w:t>
            </w:r>
          </w:p>
        </w:tc>
        <w:tc>
          <w:tcPr>
            <w:tcW w:w="2390" w:type="dxa"/>
            <w:shd w:val="clear" w:color="auto" w:fill="auto"/>
          </w:tcPr>
          <w:p w14:paraId="06535BFA" w14:textId="77777777" w:rsidR="00AC0711" w:rsidRPr="003628C8" w:rsidRDefault="003628C8" w:rsidP="003628C8">
            <w:r w:rsidRPr="003628C8">
              <w:t>01-</w:t>
            </w:r>
            <w:r w:rsidR="00781E3A" w:rsidRPr="003628C8">
              <w:t xml:space="preserve">06, 08, </w:t>
            </w:r>
            <w:r w:rsidR="00B8662D" w:rsidRPr="003628C8">
              <w:t>09,</w:t>
            </w:r>
          </w:p>
        </w:tc>
      </w:tr>
      <w:tr w:rsidR="004E3492" w:rsidRPr="003628C8" w14:paraId="7F8A4B86" w14:textId="77777777" w:rsidTr="003628C8">
        <w:trPr>
          <w:trHeight w:val="189"/>
        </w:trPr>
        <w:tc>
          <w:tcPr>
            <w:tcW w:w="2660" w:type="dxa"/>
            <w:vMerge w:val="restart"/>
            <w:vAlign w:val="center"/>
          </w:tcPr>
          <w:p w14:paraId="5304233E" w14:textId="77777777" w:rsidR="004E3492" w:rsidRPr="003628C8" w:rsidRDefault="004E3492" w:rsidP="003628C8">
            <w:r w:rsidRPr="003628C8">
              <w:t>Formy i warunki zaliczenia</w:t>
            </w:r>
          </w:p>
        </w:tc>
        <w:tc>
          <w:tcPr>
            <w:tcW w:w="5528" w:type="dxa"/>
          </w:tcPr>
          <w:p w14:paraId="60C8D0A5" w14:textId="77777777" w:rsidR="004E3492" w:rsidRPr="003628C8" w:rsidRDefault="004E3492" w:rsidP="004E3492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>Wykład - zaliczenie pisemne z pytaniami otwartymi</w:t>
            </w:r>
          </w:p>
        </w:tc>
        <w:tc>
          <w:tcPr>
            <w:tcW w:w="2410" w:type="dxa"/>
            <w:gridSpan w:val="2"/>
          </w:tcPr>
          <w:p w14:paraId="12F942F4" w14:textId="77777777" w:rsidR="004E3492" w:rsidRPr="003628C8" w:rsidRDefault="00823B71" w:rsidP="00823B71">
            <w:pPr>
              <w:snapToGrid w:val="0"/>
              <w:jc w:val="center"/>
            </w:pPr>
            <w:r w:rsidRPr="003628C8">
              <w:t>30%</w:t>
            </w:r>
          </w:p>
        </w:tc>
      </w:tr>
      <w:tr w:rsidR="004E3492" w:rsidRPr="003628C8" w14:paraId="12AEF801" w14:textId="77777777" w:rsidTr="003628C8">
        <w:trPr>
          <w:trHeight w:val="189"/>
        </w:trPr>
        <w:tc>
          <w:tcPr>
            <w:tcW w:w="2660" w:type="dxa"/>
            <w:vMerge/>
          </w:tcPr>
          <w:p w14:paraId="77805F6B" w14:textId="77777777" w:rsidR="004E3492" w:rsidRPr="003628C8" w:rsidRDefault="004E3492" w:rsidP="000A7D94"/>
        </w:tc>
        <w:tc>
          <w:tcPr>
            <w:tcW w:w="5528" w:type="dxa"/>
          </w:tcPr>
          <w:p w14:paraId="12D982EF" w14:textId="77777777" w:rsidR="004E3492" w:rsidRPr="003628C8" w:rsidRDefault="00823B71" w:rsidP="00823B71">
            <w:pPr>
              <w:snapToGrid w:val="0"/>
            </w:pPr>
            <w:r w:rsidRPr="003628C8">
              <w:t>Ćwiczenia, w tym</w:t>
            </w:r>
            <w:r w:rsidR="004E3492" w:rsidRPr="003628C8">
              <w:t>:</w:t>
            </w:r>
          </w:p>
        </w:tc>
        <w:tc>
          <w:tcPr>
            <w:tcW w:w="2410" w:type="dxa"/>
            <w:gridSpan w:val="2"/>
          </w:tcPr>
          <w:p w14:paraId="3D80D66D" w14:textId="77777777" w:rsidR="004E3492" w:rsidRPr="003628C8" w:rsidRDefault="00823B71" w:rsidP="00823B71">
            <w:pPr>
              <w:snapToGrid w:val="0"/>
              <w:jc w:val="center"/>
            </w:pPr>
            <w:r w:rsidRPr="003628C8">
              <w:t>70%</w:t>
            </w:r>
          </w:p>
        </w:tc>
      </w:tr>
      <w:tr w:rsidR="004E3492" w:rsidRPr="003628C8" w14:paraId="4F42D62A" w14:textId="77777777" w:rsidTr="003628C8">
        <w:trPr>
          <w:trHeight w:val="189"/>
        </w:trPr>
        <w:tc>
          <w:tcPr>
            <w:tcW w:w="2660" w:type="dxa"/>
            <w:vMerge/>
          </w:tcPr>
          <w:p w14:paraId="5D6D011F" w14:textId="77777777" w:rsidR="004E3492" w:rsidRPr="003628C8" w:rsidRDefault="004E3492" w:rsidP="000A7D94"/>
        </w:tc>
        <w:tc>
          <w:tcPr>
            <w:tcW w:w="5528" w:type="dxa"/>
          </w:tcPr>
          <w:p w14:paraId="39D0FC65" w14:textId="77777777" w:rsidR="004E3492" w:rsidRPr="003628C8" w:rsidRDefault="004E3492" w:rsidP="00823B71">
            <w:pPr>
              <w:pStyle w:val="Tekstpodstawowy"/>
              <w:spacing w:after="0"/>
              <w:rPr>
                <w:rFonts w:cs="Times New Roman"/>
              </w:rPr>
            </w:pPr>
            <w:r w:rsidRPr="003628C8">
              <w:rPr>
                <w:rFonts w:cs="Times New Roman"/>
              </w:rPr>
              <w:t xml:space="preserve">- </w:t>
            </w:r>
            <w:r w:rsidR="00823B71" w:rsidRPr="003628C8">
              <w:rPr>
                <w:rFonts w:cs="Times New Roman"/>
              </w:rPr>
              <w:t>aktywności na zajęciach</w:t>
            </w:r>
          </w:p>
        </w:tc>
        <w:tc>
          <w:tcPr>
            <w:tcW w:w="2410" w:type="dxa"/>
            <w:gridSpan w:val="2"/>
          </w:tcPr>
          <w:p w14:paraId="216F8B61" w14:textId="77777777" w:rsidR="004E3492" w:rsidRPr="003628C8" w:rsidRDefault="00823B71" w:rsidP="00823B71">
            <w:pPr>
              <w:snapToGrid w:val="0"/>
              <w:jc w:val="center"/>
            </w:pPr>
            <w:r w:rsidRPr="003628C8">
              <w:t>10%</w:t>
            </w:r>
          </w:p>
        </w:tc>
      </w:tr>
      <w:tr w:rsidR="004E3492" w:rsidRPr="003628C8" w14:paraId="4D7F295B" w14:textId="77777777" w:rsidTr="003628C8">
        <w:trPr>
          <w:trHeight w:val="189"/>
        </w:trPr>
        <w:tc>
          <w:tcPr>
            <w:tcW w:w="2660" w:type="dxa"/>
            <w:vMerge/>
          </w:tcPr>
          <w:p w14:paraId="521EDF80" w14:textId="77777777" w:rsidR="004E3492" w:rsidRPr="003628C8" w:rsidRDefault="004E3492" w:rsidP="000A7D94"/>
        </w:tc>
        <w:tc>
          <w:tcPr>
            <w:tcW w:w="5528" w:type="dxa"/>
          </w:tcPr>
          <w:p w14:paraId="05710DF7" w14:textId="77777777" w:rsidR="004E3492" w:rsidRPr="003628C8" w:rsidRDefault="00823B71" w:rsidP="000A7D94">
            <w:pPr>
              <w:snapToGrid w:val="0"/>
            </w:pPr>
            <w:r w:rsidRPr="003628C8">
              <w:t>- zaliczenie pisemne</w:t>
            </w:r>
          </w:p>
        </w:tc>
        <w:tc>
          <w:tcPr>
            <w:tcW w:w="2410" w:type="dxa"/>
            <w:gridSpan w:val="2"/>
          </w:tcPr>
          <w:p w14:paraId="5D3175C0" w14:textId="77777777" w:rsidR="004E3492" w:rsidRPr="003628C8" w:rsidRDefault="00823B71" w:rsidP="00823B71">
            <w:pPr>
              <w:snapToGrid w:val="0"/>
              <w:jc w:val="center"/>
            </w:pPr>
            <w:r w:rsidRPr="003628C8">
              <w:t>20%</w:t>
            </w:r>
          </w:p>
        </w:tc>
      </w:tr>
      <w:tr w:rsidR="004E3492" w:rsidRPr="003628C8" w14:paraId="191D1926" w14:textId="77777777" w:rsidTr="003628C8">
        <w:trPr>
          <w:trHeight w:val="189"/>
        </w:trPr>
        <w:tc>
          <w:tcPr>
            <w:tcW w:w="2660" w:type="dxa"/>
            <w:vMerge/>
          </w:tcPr>
          <w:p w14:paraId="22626366" w14:textId="77777777" w:rsidR="004E3492" w:rsidRPr="003628C8" w:rsidRDefault="004E3492" w:rsidP="000A7D94"/>
        </w:tc>
        <w:tc>
          <w:tcPr>
            <w:tcW w:w="5528" w:type="dxa"/>
          </w:tcPr>
          <w:p w14:paraId="338C03A4" w14:textId="77777777" w:rsidR="004E3492" w:rsidRPr="003628C8" w:rsidRDefault="00823B71" w:rsidP="000A7D94">
            <w:pPr>
              <w:snapToGrid w:val="0"/>
            </w:pPr>
            <w:r w:rsidRPr="003628C8">
              <w:t>- prezentacja multimedialna</w:t>
            </w:r>
          </w:p>
        </w:tc>
        <w:tc>
          <w:tcPr>
            <w:tcW w:w="2410" w:type="dxa"/>
            <w:gridSpan w:val="2"/>
          </w:tcPr>
          <w:p w14:paraId="1D747E47" w14:textId="77777777" w:rsidR="004E3492" w:rsidRPr="003628C8" w:rsidRDefault="00823B71" w:rsidP="00823B71">
            <w:pPr>
              <w:snapToGrid w:val="0"/>
              <w:jc w:val="center"/>
            </w:pPr>
            <w:r w:rsidRPr="003628C8">
              <w:t>20%</w:t>
            </w:r>
          </w:p>
        </w:tc>
      </w:tr>
      <w:tr w:rsidR="004E3492" w:rsidRPr="003628C8" w14:paraId="2E71B1BD" w14:textId="77777777" w:rsidTr="003628C8">
        <w:trPr>
          <w:trHeight w:val="189"/>
        </w:trPr>
        <w:tc>
          <w:tcPr>
            <w:tcW w:w="2660" w:type="dxa"/>
            <w:vMerge/>
          </w:tcPr>
          <w:p w14:paraId="0C5A98DB" w14:textId="77777777" w:rsidR="004E3492" w:rsidRPr="003628C8" w:rsidRDefault="004E3492" w:rsidP="000A7D94"/>
        </w:tc>
        <w:tc>
          <w:tcPr>
            <w:tcW w:w="5528" w:type="dxa"/>
          </w:tcPr>
          <w:p w14:paraId="0AA6B911" w14:textId="77777777" w:rsidR="004E3492" w:rsidRPr="003628C8" w:rsidRDefault="00823B71" w:rsidP="00823B71">
            <w:pPr>
              <w:snapToGrid w:val="0"/>
            </w:pPr>
            <w:r w:rsidRPr="003628C8">
              <w:t>- przygotowanie projektu w zespołach</w:t>
            </w:r>
          </w:p>
        </w:tc>
        <w:tc>
          <w:tcPr>
            <w:tcW w:w="2410" w:type="dxa"/>
            <w:gridSpan w:val="2"/>
          </w:tcPr>
          <w:p w14:paraId="39167ACC" w14:textId="77777777" w:rsidR="004E3492" w:rsidRPr="003628C8" w:rsidRDefault="00823B71" w:rsidP="00823B71">
            <w:pPr>
              <w:snapToGrid w:val="0"/>
              <w:jc w:val="center"/>
            </w:pPr>
            <w:r w:rsidRPr="003628C8">
              <w:t>20%</w:t>
            </w:r>
          </w:p>
        </w:tc>
      </w:tr>
      <w:tr w:rsidR="00823B71" w:rsidRPr="003628C8" w14:paraId="161405F1" w14:textId="77777777" w:rsidTr="003628C8">
        <w:trPr>
          <w:trHeight w:val="302"/>
        </w:trPr>
        <w:tc>
          <w:tcPr>
            <w:tcW w:w="2660" w:type="dxa"/>
            <w:vMerge/>
          </w:tcPr>
          <w:p w14:paraId="5ABC5A07" w14:textId="77777777" w:rsidR="00823B71" w:rsidRPr="003628C8" w:rsidRDefault="00823B71" w:rsidP="000A7D94"/>
        </w:tc>
        <w:tc>
          <w:tcPr>
            <w:tcW w:w="5528" w:type="dxa"/>
          </w:tcPr>
          <w:p w14:paraId="06D6AB7E" w14:textId="77777777" w:rsidR="00823B71" w:rsidRPr="003628C8" w:rsidRDefault="00823B71" w:rsidP="00823B71">
            <w:pPr>
              <w:snapToGrid w:val="0"/>
              <w:jc w:val="center"/>
            </w:pPr>
            <w:r w:rsidRPr="003628C8">
              <w:t>Razem</w:t>
            </w:r>
          </w:p>
        </w:tc>
        <w:tc>
          <w:tcPr>
            <w:tcW w:w="2410" w:type="dxa"/>
            <w:gridSpan w:val="2"/>
          </w:tcPr>
          <w:p w14:paraId="747DB84B" w14:textId="77777777" w:rsidR="00823B71" w:rsidRPr="003628C8" w:rsidRDefault="00823B71" w:rsidP="00823B71">
            <w:pPr>
              <w:snapToGrid w:val="0"/>
              <w:jc w:val="center"/>
            </w:pPr>
            <w:r w:rsidRPr="003628C8">
              <w:t>100%</w:t>
            </w:r>
          </w:p>
        </w:tc>
      </w:tr>
    </w:tbl>
    <w:p w14:paraId="1934A939" w14:textId="77777777" w:rsidR="00AC0711" w:rsidRPr="003628C8" w:rsidRDefault="00AC0711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985"/>
        <w:gridCol w:w="1843"/>
        <w:gridCol w:w="2126"/>
      </w:tblGrid>
      <w:tr w:rsidR="00FC3315" w:rsidRPr="003628C8" w14:paraId="4A2E2AD6" w14:textId="77777777" w:rsidTr="003628C8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F2CF135" w14:textId="529B4768" w:rsidR="00FC3315" w:rsidRPr="00C80863" w:rsidRDefault="00FC3315" w:rsidP="00C80863">
            <w:pPr>
              <w:jc w:val="center"/>
              <w:rPr>
                <w:b/>
                <w:bCs/>
              </w:rPr>
            </w:pPr>
            <w:r w:rsidRPr="00C80863">
              <w:rPr>
                <w:b/>
                <w:bCs/>
              </w:rPr>
              <w:t>NAKŁAD PRACY STUDENTA</w:t>
            </w:r>
          </w:p>
        </w:tc>
      </w:tr>
      <w:tr w:rsidR="00FC3315" w:rsidRPr="003628C8" w14:paraId="011FBF6C" w14:textId="77777777" w:rsidTr="00D75FBC">
        <w:trPr>
          <w:trHeight w:val="263"/>
        </w:trPr>
        <w:tc>
          <w:tcPr>
            <w:tcW w:w="4644" w:type="dxa"/>
            <w:vMerge w:val="restart"/>
            <w:tcBorders>
              <w:top w:val="single" w:sz="4" w:space="0" w:color="auto"/>
            </w:tcBorders>
            <w:vAlign w:val="center"/>
          </w:tcPr>
          <w:p w14:paraId="682E3080" w14:textId="77777777" w:rsidR="00FC3315" w:rsidRPr="003628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0799C2" w14:textId="77777777" w:rsidR="00FC3315" w:rsidRPr="003628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954" w:type="dxa"/>
            <w:gridSpan w:val="3"/>
            <w:tcBorders>
              <w:top w:val="single" w:sz="4" w:space="0" w:color="auto"/>
            </w:tcBorders>
            <w:vAlign w:val="center"/>
          </w:tcPr>
          <w:p w14:paraId="71A27998" w14:textId="77777777" w:rsidR="00FC3315" w:rsidRPr="003628C8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628C8" w:rsidRPr="003628C8" w14:paraId="723549F6" w14:textId="77777777" w:rsidTr="00D75FBC">
        <w:trPr>
          <w:trHeight w:val="262"/>
        </w:trPr>
        <w:tc>
          <w:tcPr>
            <w:tcW w:w="4644" w:type="dxa"/>
            <w:vMerge/>
            <w:vAlign w:val="center"/>
          </w:tcPr>
          <w:p w14:paraId="39FF47CF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172A52C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628C8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7637472C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628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628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14:paraId="41B25A0C" w14:textId="77777777" w:rsidR="003628C8" w:rsidRPr="003628C8" w:rsidRDefault="003628C8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03C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603C8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3628C8" w:rsidRPr="003628C8" w14:paraId="71003435" w14:textId="77777777" w:rsidTr="00D75FBC">
        <w:trPr>
          <w:trHeight w:val="262"/>
        </w:trPr>
        <w:tc>
          <w:tcPr>
            <w:tcW w:w="4644" w:type="dxa"/>
          </w:tcPr>
          <w:p w14:paraId="016346C6" w14:textId="77777777" w:rsidR="003628C8" w:rsidRPr="003628C8" w:rsidRDefault="003628C8" w:rsidP="00FC3315">
            <w:r w:rsidRPr="003628C8">
              <w:t>Udział w wykładach</w:t>
            </w:r>
          </w:p>
        </w:tc>
        <w:tc>
          <w:tcPr>
            <w:tcW w:w="1985" w:type="dxa"/>
            <w:vAlign w:val="center"/>
          </w:tcPr>
          <w:p w14:paraId="589EDCB1" w14:textId="77777777" w:rsidR="003628C8" w:rsidRPr="003628C8" w:rsidRDefault="003628C8" w:rsidP="009E7B8A">
            <w:pPr>
              <w:jc w:val="center"/>
            </w:pPr>
            <w:r w:rsidRPr="003628C8">
              <w:t>15</w:t>
            </w:r>
          </w:p>
        </w:tc>
        <w:tc>
          <w:tcPr>
            <w:tcW w:w="1843" w:type="dxa"/>
            <w:vAlign w:val="center"/>
          </w:tcPr>
          <w:p w14:paraId="61854612" w14:textId="77777777" w:rsidR="003628C8" w:rsidRPr="003628C8" w:rsidRDefault="003628C8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50DE08B0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21CFA94C" w14:textId="77777777" w:rsidTr="00D75FBC">
        <w:trPr>
          <w:trHeight w:val="262"/>
        </w:trPr>
        <w:tc>
          <w:tcPr>
            <w:tcW w:w="4644" w:type="dxa"/>
          </w:tcPr>
          <w:p w14:paraId="2FDFC127" w14:textId="77777777" w:rsidR="003628C8" w:rsidRPr="003628C8" w:rsidRDefault="003628C8" w:rsidP="00FC3315">
            <w:r w:rsidRPr="003628C8">
              <w:t xml:space="preserve">Samodzielne studiowanie </w:t>
            </w:r>
          </w:p>
        </w:tc>
        <w:tc>
          <w:tcPr>
            <w:tcW w:w="1985" w:type="dxa"/>
            <w:vAlign w:val="center"/>
          </w:tcPr>
          <w:p w14:paraId="3601BE39" w14:textId="77777777" w:rsidR="003628C8" w:rsidRPr="003628C8" w:rsidRDefault="003628C8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BEB6E5D" w14:textId="77777777" w:rsidR="003628C8" w:rsidRPr="003628C8" w:rsidRDefault="003628C8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11F5E7F0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18AC949E" w14:textId="77777777" w:rsidTr="00D75FBC">
        <w:trPr>
          <w:trHeight w:val="262"/>
        </w:trPr>
        <w:tc>
          <w:tcPr>
            <w:tcW w:w="4644" w:type="dxa"/>
          </w:tcPr>
          <w:p w14:paraId="369E8A8C" w14:textId="77777777" w:rsidR="003628C8" w:rsidRPr="003628C8" w:rsidRDefault="003628C8" w:rsidP="00FC3315">
            <w:pPr>
              <w:rPr>
                <w:vertAlign w:val="superscript"/>
              </w:rPr>
            </w:pPr>
            <w:r w:rsidRPr="003628C8">
              <w:t>Udział w ćwiczeniach audytoryjnych                                 i laboratoryjnych, warsztatach, seminariach</w:t>
            </w:r>
          </w:p>
        </w:tc>
        <w:tc>
          <w:tcPr>
            <w:tcW w:w="1985" w:type="dxa"/>
            <w:vAlign w:val="center"/>
          </w:tcPr>
          <w:p w14:paraId="7B35F0B3" w14:textId="77777777" w:rsidR="003628C8" w:rsidRPr="003628C8" w:rsidRDefault="00D75FBC" w:rsidP="005A5B46">
            <w:pPr>
              <w:jc w:val="center"/>
            </w:pPr>
            <w:r>
              <w:t>30</w:t>
            </w:r>
          </w:p>
        </w:tc>
        <w:tc>
          <w:tcPr>
            <w:tcW w:w="1843" w:type="dxa"/>
            <w:vAlign w:val="center"/>
          </w:tcPr>
          <w:p w14:paraId="5F600D0B" w14:textId="77777777" w:rsidR="003628C8" w:rsidRPr="003628C8" w:rsidRDefault="00D75FBC" w:rsidP="009E7B8A">
            <w:pPr>
              <w:jc w:val="center"/>
            </w:pPr>
            <w:r>
              <w:t>30</w:t>
            </w:r>
          </w:p>
        </w:tc>
        <w:tc>
          <w:tcPr>
            <w:tcW w:w="2126" w:type="dxa"/>
            <w:vAlign w:val="center"/>
          </w:tcPr>
          <w:p w14:paraId="02E14F51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3202D1CE" w14:textId="77777777" w:rsidTr="00D75FBC">
        <w:trPr>
          <w:trHeight w:val="262"/>
        </w:trPr>
        <w:tc>
          <w:tcPr>
            <w:tcW w:w="4644" w:type="dxa"/>
          </w:tcPr>
          <w:p w14:paraId="2FCE421A" w14:textId="77777777" w:rsidR="003628C8" w:rsidRPr="003628C8" w:rsidRDefault="003628C8" w:rsidP="00FC3315">
            <w:r w:rsidRPr="003628C8">
              <w:t>Samodzielne przygotowywanie się do ćwiczeń</w:t>
            </w:r>
          </w:p>
        </w:tc>
        <w:tc>
          <w:tcPr>
            <w:tcW w:w="1985" w:type="dxa"/>
            <w:vAlign w:val="center"/>
          </w:tcPr>
          <w:p w14:paraId="16CA9B9E" w14:textId="77777777" w:rsidR="003628C8" w:rsidRPr="003628C8" w:rsidRDefault="003628C8" w:rsidP="009E7B8A">
            <w:pPr>
              <w:jc w:val="center"/>
            </w:pPr>
            <w:r w:rsidRPr="003628C8">
              <w:t>10</w:t>
            </w:r>
          </w:p>
        </w:tc>
        <w:tc>
          <w:tcPr>
            <w:tcW w:w="1843" w:type="dxa"/>
            <w:vAlign w:val="center"/>
          </w:tcPr>
          <w:p w14:paraId="75C0AA67" w14:textId="77777777" w:rsidR="003628C8" w:rsidRPr="003628C8" w:rsidRDefault="003628C8" w:rsidP="009E7B8A">
            <w:pPr>
              <w:jc w:val="center"/>
            </w:pPr>
            <w:r w:rsidRPr="003628C8">
              <w:t>10</w:t>
            </w:r>
          </w:p>
        </w:tc>
        <w:tc>
          <w:tcPr>
            <w:tcW w:w="2126" w:type="dxa"/>
            <w:vAlign w:val="center"/>
          </w:tcPr>
          <w:p w14:paraId="7B561F7C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309385AC" w14:textId="77777777" w:rsidTr="00D75FBC">
        <w:trPr>
          <w:trHeight w:val="262"/>
        </w:trPr>
        <w:tc>
          <w:tcPr>
            <w:tcW w:w="4644" w:type="dxa"/>
          </w:tcPr>
          <w:p w14:paraId="3137AC1F" w14:textId="77777777" w:rsidR="003628C8" w:rsidRPr="003628C8" w:rsidRDefault="003628C8" w:rsidP="00FC3315">
            <w:r w:rsidRPr="003628C8">
              <w:t>Przygotowanie projektu / eseju / itp.</w:t>
            </w:r>
            <w:r w:rsidRPr="003628C8">
              <w:rPr>
                <w:vertAlign w:val="superscript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3FD2E466" w14:textId="77777777" w:rsidR="003628C8" w:rsidRPr="003628C8" w:rsidRDefault="00685E9D" w:rsidP="009E7B8A">
            <w:pPr>
              <w:jc w:val="center"/>
            </w:pPr>
            <w:r>
              <w:t>4</w:t>
            </w:r>
            <w:r w:rsidR="00D75FBC">
              <w:t>5</w:t>
            </w:r>
          </w:p>
        </w:tc>
        <w:tc>
          <w:tcPr>
            <w:tcW w:w="1843" w:type="dxa"/>
            <w:vAlign w:val="center"/>
          </w:tcPr>
          <w:p w14:paraId="1890ED4E" w14:textId="77777777" w:rsidR="003628C8" w:rsidRPr="003628C8" w:rsidRDefault="00D75FBC" w:rsidP="009E7B8A">
            <w:pPr>
              <w:jc w:val="center"/>
            </w:pPr>
            <w:r>
              <w:t>45</w:t>
            </w:r>
          </w:p>
        </w:tc>
        <w:tc>
          <w:tcPr>
            <w:tcW w:w="2126" w:type="dxa"/>
            <w:vAlign w:val="center"/>
          </w:tcPr>
          <w:p w14:paraId="0AEC916C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31B462C7" w14:textId="77777777" w:rsidTr="00D75FBC">
        <w:trPr>
          <w:trHeight w:val="262"/>
        </w:trPr>
        <w:tc>
          <w:tcPr>
            <w:tcW w:w="4644" w:type="dxa"/>
          </w:tcPr>
          <w:p w14:paraId="267BDC1F" w14:textId="77777777" w:rsidR="003628C8" w:rsidRPr="003628C8" w:rsidRDefault="003628C8" w:rsidP="00FC3315">
            <w:r w:rsidRPr="003628C8">
              <w:t>Przygotowanie się do egzaminu / zaliczenia</w:t>
            </w:r>
          </w:p>
        </w:tc>
        <w:tc>
          <w:tcPr>
            <w:tcW w:w="1985" w:type="dxa"/>
            <w:vAlign w:val="center"/>
          </w:tcPr>
          <w:p w14:paraId="78B8536C" w14:textId="77777777" w:rsidR="003628C8" w:rsidRPr="003628C8" w:rsidRDefault="003628C8" w:rsidP="009E7B8A">
            <w:pPr>
              <w:jc w:val="center"/>
            </w:pPr>
            <w:r w:rsidRPr="003628C8">
              <w:t>10</w:t>
            </w:r>
          </w:p>
        </w:tc>
        <w:tc>
          <w:tcPr>
            <w:tcW w:w="1843" w:type="dxa"/>
            <w:vAlign w:val="center"/>
          </w:tcPr>
          <w:p w14:paraId="52653EFC" w14:textId="77777777" w:rsidR="003628C8" w:rsidRPr="003628C8" w:rsidRDefault="00685E9D" w:rsidP="009E7B8A">
            <w:pPr>
              <w:jc w:val="center"/>
            </w:pPr>
            <w:r>
              <w:t>10</w:t>
            </w:r>
          </w:p>
        </w:tc>
        <w:tc>
          <w:tcPr>
            <w:tcW w:w="2126" w:type="dxa"/>
            <w:vAlign w:val="center"/>
          </w:tcPr>
          <w:p w14:paraId="112E20FE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39EBE7F9" w14:textId="77777777" w:rsidTr="00D75FBC">
        <w:trPr>
          <w:trHeight w:val="262"/>
        </w:trPr>
        <w:tc>
          <w:tcPr>
            <w:tcW w:w="4644" w:type="dxa"/>
          </w:tcPr>
          <w:p w14:paraId="703E301A" w14:textId="77777777" w:rsidR="003628C8" w:rsidRPr="003628C8" w:rsidRDefault="003628C8" w:rsidP="00FC3315">
            <w:r w:rsidRPr="003628C8">
              <w:t>Udział w konsultacjach</w:t>
            </w:r>
          </w:p>
        </w:tc>
        <w:tc>
          <w:tcPr>
            <w:tcW w:w="1985" w:type="dxa"/>
            <w:vAlign w:val="center"/>
          </w:tcPr>
          <w:p w14:paraId="1CC83E0C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</w:p>
        </w:tc>
        <w:tc>
          <w:tcPr>
            <w:tcW w:w="1843" w:type="dxa"/>
            <w:vAlign w:val="center"/>
          </w:tcPr>
          <w:p w14:paraId="49011BB7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</w:p>
        </w:tc>
        <w:tc>
          <w:tcPr>
            <w:tcW w:w="2126" w:type="dxa"/>
            <w:vAlign w:val="center"/>
          </w:tcPr>
          <w:p w14:paraId="4A910EA7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76B3EF81" w14:textId="77777777" w:rsidTr="00D75FBC">
        <w:trPr>
          <w:trHeight w:val="262"/>
        </w:trPr>
        <w:tc>
          <w:tcPr>
            <w:tcW w:w="4644" w:type="dxa"/>
          </w:tcPr>
          <w:p w14:paraId="2A2F03FD" w14:textId="77777777" w:rsidR="003628C8" w:rsidRPr="003628C8" w:rsidRDefault="003628C8" w:rsidP="00FC3315">
            <w:r w:rsidRPr="003628C8">
              <w:t>Inne</w:t>
            </w:r>
          </w:p>
        </w:tc>
        <w:tc>
          <w:tcPr>
            <w:tcW w:w="1985" w:type="dxa"/>
            <w:vAlign w:val="center"/>
          </w:tcPr>
          <w:p w14:paraId="68B8D427" w14:textId="77777777" w:rsidR="003628C8" w:rsidRPr="003628C8" w:rsidRDefault="003628C8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15AFD4CE" w14:textId="77777777" w:rsidR="003628C8" w:rsidRPr="003628C8" w:rsidRDefault="003628C8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1583A740" w14:textId="77777777" w:rsidR="003628C8" w:rsidRPr="003628C8" w:rsidRDefault="003628C8" w:rsidP="003628C8">
            <w:pPr>
              <w:jc w:val="center"/>
            </w:pPr>
          </w:p>
        </w:tc>
      </w:tr>
      <w:tr w:rsidR="003628C8" w:rsidRPr="003628C8" w14:paraId="21421336" w14:textId="77777777" w:rsidTr="00D75FBC">
        <w:trPr>
          <w:trHeight w:val="262"/>
        </w:trPr>
        <w:tc>
          <w:tcPr>
            <w:tcW w:w="4644" w:type="dxa"/>
          </w:tcPr>
          <w:p w14:paraId="6FF81CF9" w14:textId="77777777" w:rsidR="003628C8" w:rsidRPr="001603C8" w:rsidRDefault="003628C8" w:rsidP="00146647">
            <w:pPr>
              <w:spacing w:before="60" w:after="60"/>
            </w:pPr>
            <w:r w:rsidRPr="001603C8">
              <w:rPr>
                <w:b/>
              </w:rPr>
              <w:t>ŁĄCZNY nakład pracy studenta w godz.</w:t>
            </w:r>
          </w:p>
        </w:tc>
        <w:tc>
          <w:tcPr>
            <w:tcW w:w="1985" w:type="dxa"/>
            <w:vAlign w:val="center"/>
          </w:tcPr>
          <w:p w14:paraId="1C7C7911" w14:textId="77777777" w:rsidR="003628C8" w:rsidRPr="003628C8" w:rsidRDefault="003628C8" w:rsidP="009E7B8A">
            <w:pPr>
              <w:jc w:val="center"/>
            </w:pPr>
            <w:r w:rsidRPr="003628C8">
              <w:t>1</w:t>
            </w:r>
            <w:r w:rsidR="00685E9D">
              <w:t>11</w:t>
            </w:r>
          </w:p>
        </w:tc>
        <w:tc>
          <w:tcPr>
            <w:tcW w:w="1843" w:type="dxa"/>
            <w:vAlign w:val="center"/>
          </w:tcPr>
          <w:p w14:paraId="6E3D3759" w14:textId="77777777" w:rsidR="003628C8" w:rsidRPr="003628C8" w:rsidRDefault="00685E9D" w:rsidP="009E7B8A">
            <w:pPr>
              <w:jc w:val="center"/>
            </w:pPr>
            <w:r>
              <w:t>96</w:t>
            </w:r>
          </w:p>
        </w:tc>
        <w:tc>
          <w:tcPr>
            <w:tcW w:w="2126" w:type="dxa"/>
            <w:vAlign w:val="center"/>
          </w:tcPr>
          <w:p w14:paraId="3D8137AF" w14:textId="77777777" w:rsidR="003628C8" w:rsidRPr="003628C8" w:rsidRDefault="003628C8" w:rsidP="009E7B8A">
            <w:pPr>
              <w:jc w:val="center"/>
            </w:pPr>
            <w:r>
              <w:t>0</w:t>
            </w:r>
          </w:p>
        </w:tc>
      </w:tr>
      <w:tr w:rsidR="003628C8" w:rsidRPr="003628C8" w14:paraId="442C60B9" w14:textId="77777777" w:rsidTr="00D75FBC">
        <w:trPr>
          <w:trHeight w:val="236"/>
        </w:trPr>
        <w:tc>
          <w:tcPr>
            <w:tcW w:w="4644" w:type="dxa"/>
            <w:shd w:val="clear" w:color="auto" w:fill="C0C0C0"/>
          </w:tcPr>
          <w:p w14:paraId="7EE7C1E6" w14:textId="77777777" w:rsidR="003628C8" w:rsidRPr="001603C8" w:rsidRDefault="003628C8" w:rsidP="00146647">
            <w:pPr>
              <w:spacing w:before="60" w:after="60"/>
              <w:rPr>
                <w:b/>
              </w:rPr>
            </w:pPr>
            <w:r w:rsidRPr="001603C8">
              <w:rPr>
                <w:b/>
              </w:rPr>
              <w:t>Liczba punktów ECTS za przedmiot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1C06991B" w14:textId="77777777" w:rsidR="003628C8" w:rsidRPr="003628C8" w:rsidRDefault="00685E9D" w:rsidP="009E7B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628C8" w:rsidRPr="003628C8" w14:paraId="27E376DF" w14:textId="77777777" w:rsidTr="00D75FBC">
        <w:trPr>
          <w:trHeight w:val="262"/>
        </w:trPr>
        <w:tc>
          <w:tcPr>
            <w:tcW w:w="4644" w:type="dxa"/>
            <w:shd w:val="clear" w:color="auto" w:fill="C0C0C0"/>
          </w:tcPr>
          <w:p w14:paraId="3B7F64F2" w14:textId="77777777" w:rsidR="003628C8" w:rsidRPr="001603C8" w:rsidRDefault="003628C8" w:rsidP="00146647">
            <w:pPr>
              <w:spacing w:before="60" w:after="60"/>
              <w:jc w:val="both"/>
              <w:rPr>
                <w:vertAlign w:val="superscript"/>
              </w:rPr>
            </w:pPr>
            <w:r w:rsidRPr="001603C8">
              <w:t>Liczba punktów ECTS związana z zajęciami praktycznymi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21507D4B" w14:textId="77777777" w:rsidR="003628C8" w:rsidRPr="003628C8" w:rsidRDefault="00685E9D" w:rsidP="009E7B8A">
            <w:pPr>
              <w:jc w:val="center"/>
            </w:pPr>
            <w:r>
              <w:t>3,5</w:t>
            </w:r>
          </w:p>
        </w:tc>
      </w:tr>
      <w:tr w:rsidR="003628C8" w:rsidRPr="003628C8" w14:paraId="5E276317" w14:textId="77777777" w:rsidTr="00D75FBC">
        <w:trPr>
          <w:trHeight w:val="262"/>
        </w:trPr>
        <w:tc>
          <w:tcPr>
            <w:tcW w:w="4644" w:type="dxa"/>
            <w:shd w:val="clear" w:color="auto" w:fill="C0C0C0"/>
          </w:tcPr>
          <w:p w14:paraId="5C540D92" w14:textId="77777777" w:rsidR="003628C8" w:rsidRPr="001603C8" w:rsidRDefault="003628C8" w:rsidP="00146647">
            <w:pPr>
              <w:spacing w:before="60" w:after="60"/>
              <w:jc w:val="both"/>
            </w:pPr>
            <w:r w:rsidRPr="001603C8">
              <w:t>Liczba punktów ECTS związana z kształceniem na odległość (kształcenie z wykorzystaniem metod i technik kształcenia na odległość)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1F997B99" w14:textId="77777777" w:rsidR="003628C8" w:rsidRPr="003628C8" w:rsidRDefault="003628C8" w:rsidP="009E7B8A">
            <w:pPr>
              <w:jc w:val="center"/>
            </w:pPr>
            <w:r>
              <w:t>0</w:t>
            </w:r>
          </w:p>
        </w:tc>
      </w:tr>
      <w:tr w:rsidR="003628C8" w:rsidRPr="003628C8" w14:paraId="59921765" w14:textId="77777777" w:rsidTr="00D75FBC">
        <w:trPr>
          <w:trHeight w:val="262"/>
        </w:trPr>
        <w:tc>
          <w:tcPr>
            <w:tcW w:w="4644" w:type="dxa"/>
            <w:shd w:val="clear" w:color="auto" w:fill="C0C0C0"/>
          </w:tcPr>
          <w:p w14:paraId="28114046" w14:textId="77777777" w:rsidR="003628C8" w:rsidRPr="001603C8" w:rsidRDefault="003628C8" w:rsidP="00146647">
            <w:pPr>
              <w:spacing w:before="60" w:after="60"/>
              <w:jc w:val="both"/>
              <w:rPr>
                <w:b/>
              </w:rPr>
            </w:pPr>
            <w:r w:rsidRPr="001603C8">
              <w:t>Liczba punktów ECTS  za zajęciach wymagające bezpośredniego udziału nauczycieli akademickich</w:t>
            </w:r>
          </w:p>
        </w:tc>
        <w:tc>
          <w:tcPr>
            <w:tcW w:w="5954" w:type="dxa"/>
            <w:gridSpan w:val="3"/>
            <w:shd w:val="clear" w:color="auto" w:fill="C0C0C0"/>
            <w:vAlign w:val="center"/>
          </w:tcPr>
          <w:p w14:paraId="38DB8BE1" w14:textId="77777777" w:rsidR="003628C8" w:rsidRPr="003628C8" w:rsidRDefault="00D75FBC" w:rsidP="009E7B8A">
            <w:pPr>
              <w:jc w:val="center"/>
            </w:pPr>
            <w:r>
              <w:t>2,</w:t>
            </w:r>
            <w:r w:rsidR="00685E9D">
              <w:t>2</w:t>
            </w:r>
          </w:p>
        </w:tc>
      </w:tr>
    </w:tbl>
    <w:p w14:paraId="549863AB" w14:textId="77777777" w:rsidR="00E40B0C" w:rsidRPr="003628C8" w:rsidRDefault="00E40B0C" w:rsidP="00FC3315"/>
    <w:p w14:paraId="75347920" w14:textId="77777777" w:rsidR="003628C8" w:rsidRPr="003628C8" w:rsidRDefault="003628C8"/>
    <w:sectPr w:rsidR="003628C8" w:rsidRPr="003628C8" w:rsidSect="00C80863">
      <w:pgSz w:w="11906" w:h="16838"/>
      <w:pgMar w:top="720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04F28"/>
    <w:multiLevelType w:val="hybridMultilevel"/>
    <w:tmpl w:val="48D0D19E"/>
    <w:lvl w:ilvl="0" w:tplc="E370BF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2C048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C066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A03A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9C08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4E5B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A720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625BB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9081A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BE5E5A"/>
    <w:multiLevelType w:val="hybridMultilevel"/>
    <w:tmpl w:val="F3660F8E"/>
    <w:lvl w:ilvl="0" w:tplc="0E44BDC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E55C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0F22E56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5F857C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CEC010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DE41A1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B3498BA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8B010F0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1AA9770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6A767FE7"/>
    <w:multiLevelType w:val="hybridMultilevel"/>
    <w:tmpl w:val="AF6EAB64"/>
    <w:lvl w:ilvl="0" w:tplc="700268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AE9B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0E73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794E2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B6A41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5678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F86D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D6AA9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A612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28129752">
    <w:abstractNumId w:val="1"/>
  </w:num>
  <w:num w:numId="2" w16cid:durableId="112134385">
    <w:abstractNumId w:val="2"/>
  </w:num>
  <w:num w:numId="3" w16cid:durableId="285890343">
    <w:abstractNumId w:val="3"/>
  </w:num>
  <w:num w:numId="4" w16cid:durableId="1220092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43C0"/>
    <w:rsid w:val="00030660"/>
    <w:rsid w:val="00041425"/>
    <w:rsid w:val="0010296C"/>
    <w:rsid w:val="00102E77"/>
    <w:rsid w:val="00110E75"/>
    <w:rsid w:val="0012120D"/>
    <w:rsid w:val="0014431E"/>
    <w:rsid w:val="001576BD"/>
    <w:rsid w:val="00183B8B"/>
    <w:rsid w:val="001B52BA"/>
    <w:rsid w:val="001E632F"/>
    <w:rsid w:val="00221835"/>
    <w:rsid w:val="00227EF6"/>
    <w:rsid w:val="00231C82"/>
    <w:rsid w:val="00242FFF"/>
    <w:rsid w:val="002726CD"/>
    <w:rsid w:val="00277542"/>
    <w:rsid w:val="00287629"/>
    <w:rsid w:val="002A1F44"/>
    <w:rsid w:val="002D7914"/>
    <w:rsid w:val="003118E1"/>
    <w:rsid w:val="003203CC"/>
    <w:rsid w:val="003214BE"/>
    <w:rsid w:val="00335D56"/>
    <w:rsid w:val="003628C8"/>
    <w:rsid w:val="003C0A83"/>
    <w:rsid w:val="00410D8C"/>
    <w:rsid w:val="00412758"/>
    <w:rsid w:val="00416716"/>
    <w:rsid w:val="004474A9"/>
    <w:rsid w:val="004B4FCA"/>
    <w:rsid w:val="004C04B5"/>
    <w:rsid w:val="004D1E1C"/>
    <w:rsid w:val="004E3492"/>
    <w:rsid w:val="0050790E"/>
    <w:rsid w:val="00510B1B"/>
    <w:rsid w:val="00553521"/>
    <w:rsid w:val="0058594A"/>
    <w:rsid w:val="005A5B46"/>
    <w:rsid w:val="005B363F"/>
    <w:rsid w:val="005C2C6A"/>
    <w:rsid w:val="005E58EC"/>
    <w:rsid w:val="005F7284"/>
    <w:rsid w:val="005F7A01"/>
    <w:rsid w:val="00605084"/>
    <w:rsid w:val="00631A30"/>
    <w:rsid w:val="0066053A"/>
    <w:rsid w:val="00685E9D"/>
    <w:rsid w:val="006A15A7"/>
    <w:rsid w:val="00753664"/>
    <w:rsid w:val="00781E3A"/>
    <w:rsid w:val="007E1C0D"/>
    <w:rsid w:val="00801B19"/>
    <w:rsid w:val="008020D5"/>
    <w:rsid w:val="00823B71"/>
    <w:rsid w:val="008322AC"/>
    <w:rsid w:val="00865722"/>
    <w:rsid w:val="008C358C"/>
    <w:rsid w:val="009102FD"/>
    <w:rsid w:val="00987173"/>
    <w:rsid w:val="009A7CA1"/>
    <w:rsid w:val="009E7B8A"/>
    <w:rsid w:val="009F5760"/>
    <w:rsid w:val="00A0703A"/>
    <w:rsid w:val="00AC0711"/>
    <w:rsid w:val="00AC209B"/>
    <w:rsid w:val="00B82EE1"/>
    <w:rsid w:val="00B8662D"/>
    <w:rsid w:val="00B94919"/>
    <w:rsid w:val="00C06D06"/>
    <w:rsid w:val="00C16E03"/>
    <w:rsid w:val="00C60C15"/>
    <w:rsid w:val="00C80863"/>
    <w:rsid w:val="00C83126"/>
    <w:rsid w:val="00CE40A9"/>
    <w:rsid w:val="00D240F4"/>
    <w:rsid w:val="00D466D8"/>
    <w:rsid w:val="00D75FBC"/>
    <w:rsid w:val="00D77766"/>
    <w:rsid w:val="00DE75A7"/>
    <w:rsid w:val="00DF2932"/>
    <w:rsid w:val="00E32F86"/>
    <w:rsid w:val="00E40B0C"/>
    <w:rsid w:val="00E7478B"/>
    <w:rsid w:val="00EA2C4A"/>
    <w:rsid w:val="00EE2410"/>
    <w:rsid w:val="00F22F4E"/>
    <w:rsid w:val="00F605CC"/>
    <w:rsid w:val="00F756F9"/>
    <w:rsid w:val="00F83556"/>
    <w:rsid w:val="00FA28AF"/>
    <w:rsid w:val="00FA2E58"/>
    <w:rsid w:val="00FB34CA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B6A674"/>
  <w15:docId w15:val="{9DE190E7-3521-4450-A731-F8589C79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AC0711"/>
    <w:pPr>
      <w:suppressAutoHyphens/>
      <w:spacing w:after="120"/>
    </w:pPr>
    <w:rPr>
      <w:rFonts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C0711"/>
    <w:rPr>
      <w:rFonts w:ascii="Times New Roman" w:eastAsia="Times New Roman" w:hAnsi="Times New Roman" w:cs="Calibri"/>
      <w:sz w:val="20"/>
      <w:szCs w:val="20"/>
      <w:lang w:val="pl-PL" w:eastAsia="ar-SA" w:bidi="ar-SA"/>
    </w:rPr>
  </w:style>
  <w:style w:type="character" w:styleId="Hipercze">
    <w:name w:val="Hyperlink"/>
    <w:basedOn w:val="Domylnaczcionkaakapitu"/>
    <w:uiPriority w:val="99"/>
    <w:semiHidden/>
    <w:unhideWhenUsed/>
    <w:rsid w:val="00F83556"/>
    <w:rPr>
      <w:color w:val="0000FF"/>
      <w:u w:val="single"/>
    </w:rPr>
  </w:style>
  <w:style w:type="character" w:customStyle="1" w:styleId="desc-o-title">
    <w:name w:val="desc-o-title"/>
    <w:basedOn w:val="Domylnaczcionkaakapitu"/>
    <w:rsid w:val="00F83556"/>
  </w:style>
  <w:style w:type="character" w:customStyle="1" w:styleId="desc-o-mb-title">
    <w:name w:val="desc-o-mb-title"/>
    <w:basedOn w:val="Domylnaczcionkaakapitu"/>
    <w:rsid w:val="00F83556"/>
  </w:style>
  <w:style w:type="character" w:customStyle="1" w:styleId="desc-o-b-rest">
    <w:name w:val="desc-o-b-rest"/>
    <w:basedOn w:val="Domylnaczcionkaakapitu"/>
    <w:rsid w:val="00F83556"/>
  </w:style>
  <w:style w:type="character" w:customStyle="1" w:styleId="desc-o-wyd">
    <w:name w:val="desc-o-wyd"/>
    <w:basedOn w:val="Domylnaczcionkaakapitu"/>
    <w:rsid w:val="00F83556"/>
  </w:style>
  <w:style w:type="character" w:customStyle="1" w:styleId="desc-o-publ">
    <w:name w:val="desc-o-publ"/>
    <w:basedOn w:val="Domylnaczcionkaakapitu"/>
    <w:rsid w:val="00F83556"/>
  </w:style>
  <w:style w:type="character" w:customStyle="1" w:styleId="desc-o-sep">
    <w:name w:val="desc-o-sep"/>
    <w:basedOn w:val="Domylnaczcionkaakapitu"/>
    <w:rsid w:val="00F83556"/>
  </w:style>
  <w:style w:type="character" w:customStyle="1" w:styleId="desc-o-phis">
    <w:name w:val="desc-o-phis"/>
    <w:basedOn w:val="Domylnaczcionkaakapitu"/>
    <w:rsid w:val="00F835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57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77640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5360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1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51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2969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43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159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607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74042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809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u.ans-elblag.pl/sowacgi.php?KatID=0&amp;typ=record&amp;001=El2000006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823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cp:lastPrinted>2019-06-19T17:19:00Z</cp:lastPrinted>
  <dcterms:created xsi:type="dcterms:W3CDTF">2023-11-27T12:37:00Z</dcterms:created>
  <dcterms:modified xsi:type="dcterms:W3CDTF">2023-12-08T14:31:00Z</dcterms:modified>
</cp:coreProperties>
</file>